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Default="00B44AD1" w:rsidP="0066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0FB8" w:rsidRPr="002B0FB8">
              <w:rPr>
                <w:sz w:val="28"/>
                <w:szCs w:val="28"/>
              </w:rPr>
              <w:t xml:space="preserve">риложение </w:t>
            </w:r>
            <w:r w:rsidR="00914B0D">
              <w:rPr>
                <w:sz w:val="28"/>
                <w:szCs w:val="28"/>
              </w:rPr>
              <w:t>4</w:t>
            </w:r>
            <w:r w:rsidR="002A1CE2">
              <w:rPr>
                <w:sz w:val="28"/>
                <w:szCs w:val="28"/>
                <w:lang w:val="kk-KZ"/>
              </w:rPr>
              <w:t xml:space="preserve"> </w:t>
            </w:r>
            <w:r w:rsidR="002B0FB8" w:rsidRPr="002B0FB8">
              <w:rPr>
                <w:sz w:val="28"/>
                <w:szCs w:val="28"/>
              </w:rPr>
              <w:t>к приказу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A1CE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2A1CE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2A1CE2" w:rsidRPr="008E5102" w:rsidRDefault="00B44AD1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A1CE2" w:rsidRPr="008E5102">
        <w:rPr>
          <w:sz w:val="28"/>
          <w:szCs w:val="28"/>
        </w:rPr>
        <w:t>риложение</w:t>
      </w:r>
      <w:proofErr w:type="spellEnd"/>
      <w:r w:rsidR="002A1CE2" w:rsidRPr="008E5102">
        <w:rPr>
          <w:sz w:val="28"/>
          <w:szCs w:val="28"/>
        </w:rPr>
        <w:t xml:space="preserve"> </w:t>
      </w:r>
      <w:r w:rsidR="008B01C3">
        <w:rPr>
          <w:sz w:val="28"/>
          <w:szCs w:val="28"/>
        </w:rPr>
        <w:t>5</w:t>
      </w:r>
      <w:r w:rsidR="002A1CE2" w:rsidRPr="008E5102">
        <w:rPr>
          <w:sz w:val="28"/>
          <w:szCs w:val="28"/>
        </w:rPr>
        <w:t xml:space="preserve"> </w:t>
      </w:r>
    </w:p>
    <w:p w:rsidR="002A1CE2" w:rsidRPr="008E510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к приказу Министра финансов</w:t>
      </w:r>
    </w:p>
    <w:p w:rsidR="002A1CE2" w:rsidRPr="008E5102" w:rsidRDefault="002A1CE2" w:rsidP="002A1CE2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Республики Казахстан</w:t>
      </w:r>
    </w:p>
    <w:p w:rsidR="008B01C3" w:rsidRDefault="002A1CE2" w:rsidP="008B01C3">
      <w:pPr>
        <w:widowControl w:val="0"/>
        <w:shd w:val="clear" w:color="auto" w:fill="FFFFFF"/>
        <w:ind w:left="4956" w:firstLine="709"/>
        <w:jc w:val="center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>от 28 июня 2017 года</w:t>
      </w:r>
    </w:p>
    <w:p w:rsidR="008B01C3" w:rsidRPr="008E5102" w:rsidRDefault="008B01C3" w:rsidP="008B01C3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left="708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                                                       </w:t>
      </w:r>
      <w:r w:rsidRPr="008E5102">
        <w:rPr>
          <w:sz w:val="28"/>
          <w:szCs w:val="28"/>
        </w:rPr>
        <w:tab/>
      </w:r>
      <w:r w:rsidRPr="008E5102">
        <w:rPr>
          <w:sz w:val="28"/>
          <w:szCs w:val="28"/>
        </w:rPr>
        <w:tab/>
      </w:r>
      <w:r w:rsidRPr="008E5102">
        <w:rPr>
          <w:sz w:val="28"/>
          <w:szCs w:val="28"/>
        </w:rPr>
        <w:tab/>
      </w:r>
      <w:r w:rsidRPr="008E5102">
        <w:rPr>
          <w:sz w:val="28"/>
          <w:szCs w:val="28"/>
        </w:rPr>
        <w:tab/>
        <w:t xml:space="preserve">                Форма</w:t>
      </w:r>
    </w:p>
    <w:p w:rsidR="008B01C3" w:rsidRPr="008E5102" w:rsidRDefault="008B01C3" w:rsidP="008B01C3">
      <w:pPr>
        <w:shd w:val="clear" w:color="auto" w:fill="FFFFFF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Отчет о движении денежных средств (косвенный метод)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отчетный период 20 ___год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Индекс: № 4 – ДДС-К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Периодичность: годовая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Представляют: организации публичного интереса по результатам финансового года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Куда представляется: в депозитарий финансовой отчетности в электронном формате посредством программного обеспечения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  <w:lang w:val="kk-KZ"/>
        </w:rPr>
        <w:t xml:space="preserve">Срок представления: </w:t>
      </w:r>
      <w:r w:rsidRPr="008E5102">
        <w:rPr>
          <w:sz w:val="28"/>
          <w:szCs w:val="28"/>
        </w:rPr>
        <w:t>ежегодно не позднее 31 августа года, следующего за отчетным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jc w:val="both"/>
        <w:rPr>
          <w:sz w:val="28"/>
          <w:szCs w:val="28"/>
        </w:rPr>
      </w:pPr>
    </w:p>
    <w:p w:rsidR="008B01C3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Default="008B01C3" w:rsidP="00F53B43">
      <w:pPr>
        <w:shd w:val="clear" w:color="auto" w:fill="FFFFFF"/>
        <w:jc w:val="both"/>
        <w:rPr>
          <w:sz w:val="28"/>
          <w:szCs w:val="28"/>
        </w:rPr>
      </w:pPr>
    </w:p>
    <w:p w:rsidR="008B01C3" w:rsidRPr="00291222" w:rsidRDefault="008B01C3" w:rsidP="0029122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Примечание:</w:t>
      </w:r>
      <w:r w:rsidRPr="008E5102">
        <w:rPr>
          <w:sz w:val="28"/>
          <w:szCs w:val="28"/>
          <w:lang w:val="kk-KZ"/>
        </w:rPr>
        <w:t xml:space="preserve"> </w:t>
      </w:r>
      <w:r w:rsidRPr="008E5102">
        <w:rPr>
          <w:sz w:val="28"/>
          <w:szCs w:val="28"/>
        </w:rPr>
        <w:t>пояснение по заполнению отчета приведено в приложении</w:t>
      </w:r>
      <w:r w:rsidR="00B44AD1">
        <w:rPr>
          <w:sz w:val="28"/>
          <w:szCs w:val="28"/>
        </w:rPr>
        <w:t xml:space="preserve"> </w:t>
      </w:r>
      <w:r w:rsidRPr="008E5102">
        <w:rPr>
          <w:sz w:val="28"/>
          <w:szCs w:val="28"/>
        </w:rPr>
        <w:t>к</w:t>
      </w:r>
      <w:r w:rsidR="00B44AD1">
        <w:rPr>
          <w:sz w:val="28"/>
          <w:szCs w:val="28"/>
        </w:rPr>
        <w:t xml:space="preserve"> </w:t>
      </w:r>
      <w:r w:rsidRPr="008E5102">
        <w:rPr>
          <w:sz w:val="28"/>
          <w:szCs w:val="28"/>
        </w:rPr>
        <w:t>форме</w:t>
      </w:r>
      <w:r w:rsidRPr="008E5102">
        <w:rPr>
          <w:sz w:val="28"/>
          <w:szCs w:val="28"/>
          <w:lang w:val="kk-KZ"/>
        </w:rPr>
        <w:t>,</w:t>
      </w:r>
      <w:r w:rsidR="00B44AD1">
        <w:rPr>
          <w:sz w:val="28"/>
          <w:szCs w:val="28"/>
          <w:lang w:val="kk-KZ"/>
        </w:rPr>
        <w:t xml:space="preserve"> </w:t>
      </w:r>
      <w:r w:rsidRPr="008E5102">
        <w:rPr>
          <w:sz w:val="28"/>
          <w:szCs w:val="28"/>
          <w:lang w:val="kk-KZ"/>
        </w:rPr>
        <w:t>предназначенной для сбора административных данных «Отчет о движении денежных средств (косвенный метод)»</w:t>
      </w:r>
    </w:p>
    <w:p w:rsidR="008B01C3" w:rsidRPr="008E5102" w:rsidRDefault="008B01C3" w:rsidP="008B01C3">
      <w:pPr>
        <w:shd w:val="clear" w:color="auto" w:fill="FFFFFF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lastRenderedPageBreak/>
        <w:t>Наименование организации________________________________________</w:t>
      </w:r>
    </w:p>
    <w:p w:rsidR="008B01C3" w:rsidRPr="008E5102" w:rsidRDefault="008B01C3" w:rsidP="00291222">
      <w:pPr>
        <w:shd w:val="clear" w:color="auto" w:fill="FFFFFF"/>
        <w:jc w:val="center"/>
        <w:rPr>
          <w:bCs/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за год, заканчивающийся </w:t>
      </w:r>
      <w:r w:rsidRPr="008E5102">
        <w:rPr>
          <w:bCs/>
          <w:spacing w:val="2"/>
          <w:sz w:val="28"/>
          <w:szCs w:val="28"/>
        </w:rPr>
        <w:t>31 декабря _______ года</w:t>
      </w:r>
    </w:p>
    <w:p w:rsidR="008B01C3" w:rsidRPr="008E5102" w:rsidRDefault="008B01C3" w:rsidP="008B01C3">
      <w:pPr>
        <w:shd w:val="clear" w:color="auto" w:fill="FFFFFF"/>
        <w:ind w:firstLine="709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br/>
        <w:t>в тысячах тенге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166"/>
        <w:gridCol w:w="2268"/>
        <w:gridCol w:w="2239"/>
      </w:tblGrid>
      <w:tr w:rsidR="008B01C3" w:rsidRPr="008E5102" w:rsidTr="00AD3072">
        <w:tc>
          <w:tcPr>
            <w:tcW w:w="4108" w:type="dxa"/>
          </w:tcPr>
          <w:p w:rsidR="008B01C3" w:rsidRPr="008E5102" w:rsidRDefault="008B01C3" w:rsidP="0015287A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bookmarkStart w:id="0" w:name="_GoBack"/>
            <w:bookmarkEnd w:id="0"/>
            <w:r w:rsidRPr="008E5102">
              <w:rPr>
                <w:spacing w:val="2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Код  </w:t>
            </w:r>
          </w:p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строки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За отчетный период</w:t>
            </w: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За предыдущий период</w:t>
            </w:r>
          </w:p>
        </w:tc>
      </w:tr>
      <w:tr w:rsidR="008B01C3" w:rsidRPr="008E5102" w:rsidTr="00AD3072">
        <w:tc>
          <w:tcPr>
            <w:tcW w:w="9781" w:type="dxa"/>
            <w:gridSpan w:val="4"/>
          </w:tcPr>
          <w:p w:rsidR="008B01C3" w:rsidRPr="008E5102" w:rsidRDefault="008B01C3" w:rsidP="00AD3072">
            <w:pPr>
              <w:shd w:val="clear" w:color="auto" w:fill="FFFFFF"/>
              <w:ind w:right="-108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en-US"/>
              </w:rPr>
              <w:t>I</w:t>
            </w:r>
            <w:r w:rsidRPr="008E5102">
              <w:rPr>
                <w:spacing w:val="2"/>
                <w:sz w:val="28"/>
                <w:szCs w:val="28"/>
              </w:rPr>
              <w:t>. Движение денежных средств от операционной деятельности</w:t>
            </w: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амортизация и обесценение основных средств и нематериальных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обесценение </w:t>
            </w:r>
            <w:proofErr w:type="spellStart"/>
            <w:r w:rsidRPr="008E5102">
              <w:rPr>
                <w:spacing w:val="2"/>
                <w:sz w:val="28"/>
                <w:szCs w:val="28"/>
              </w:rPr>
              <w:t>гудвила</w:t>
            </w:r>
            <w:proofErr w:type="spellEnd"/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обесценение торговой и прочей дебиторской задолженности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с</w:t>
            </w:r>
            <w:r w:rsidRPr="008E5102">
              <w:rPr>
                <w:spacing w:val="2"/>
                <w:sz w:val="28"/>
                <w:szCs w:val="28"/>
              </w:rPr>
              <w:t>писание стоимости активов (или выбывающей группы), предназначенных для продажи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,</w:t>
            </w:r>
            <w:r w:rsidRPr="008E5102">
              <w:rPr>
                <w:spacing w:val="2"/>
                <w:sz w:val="28"/>
                <w:szCs w:val="28"/>
              </w:rPr>
              <w:t xml:space="preserve"> 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до</w:t>
            </w:r>
            <w:r w:rsidRPr="008E5102">
              <w:rPr>
                <w:spacing w:val="2"/>
                <w:sz w:val="28"/>
                <w:szCs w:val="28"/>
              </w:rPr>
              <w:t xml:space="preserve"> справедливой стоимости за вычетом затрат на продажу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  <w:vAlign w:val="bottom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убыток (прибыль) от выбытия основных средств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015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  <w:vAlign w:val="bottom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убыток (прибыль) от инвестиционного имущества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016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  <w:vAlign w:val="bottom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убыток (прибыль) от досрочного погашения займов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017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 xml:space="preserve">убыток (прибыль) от прочих финансовых активов, отражаемых по справедливой стоимости с корректировкой через отчет </w:t>
            </w:r>
            <w:r w:rsidRPr="008E5102">
              <w:rPr>
                <w:sz w:val="28"/>
                <w:szCs w:val="28"/>
              </w:rPr>
              <w:t>о прибылях и убытках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018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5102">
              <w:rPr>
                <w:sz w:val="28"/>
                <w:szCs w:val="28"/>
                <w:lang w:val="kk-KZ"/>
              </w:rPr>
              <w:t>расходы (доходы) по финансированию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019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5102">
              <w:rPr>
                <w:sz w:val="28"/>
                <w:szCs w:val="28"/>
              </w:rPr>
              <w:t>вознаграждения работникам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5102">
              <w:rPr>
                <w:sz w:val="28"/>
                <w:szCs w:val="28"/>
              </w:rPr>
              <w:t>расходы по вознаграждениям долевыми инструментами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5102">
              <w:rPr>
                <w:sz w:val="28"/>
                <w:szCs w:val="28"/>
              </w:rPr>
              <w:t>доход (расход) по отложенным налогам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нереализованная положительная (отрицательная) курсовая разница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noProof/>
                <w:spacing w:val="2"/>
                <w:sz w:val="28"/>
                <w:szCs w:val="28"/>
                <w:lang w:val="kk-KZ"/>
              </w:rPr>
              <w:lastRenderedPageBreak/>
              <w:t>д</w:t>
            </w:r>
            <w:r w:rsidRPr="008E5102">
              <w:rPr>
                <w:noProof/>
                <w:spacing w:val="2"/>
                <w:sz w:val="28"/>
                <w:szCs w:val="28"/>
              </w:rPr>
              <w:t xml:space="preserve">оля </w:t>
            </w:r>
            <w:r w:rsidRPr="008E5102">
              <w:rPr>
                <w:spacing w:val="2"/>
                <w:sz w:val="28"/>
                <w:szCs w:val="28"/>
              </w:rPr>
              <w:t>организации</w:t>
            </w:r>
            <w:r w:rsidRPr="008E5102">
              <w:rPr>
                <w:noProof/>
                <w:spacing w:val="2"/>
                <w:sz w:val="28"/>
                <w:szCs w:val="28"/>
              </w:rPr>
              <w:t xml:space="preserve"> в прибыли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noProof/>
                <w:spacing w:val="2"/>
                <w:sz w:val="28"/>
                <w:szCs w:val="28"/>
                <w:lang w:val="kk-KZ"/>
              </w:rPr>
            </w:pPr>
            <w:r w:rsidRPr="008E5102">
              <w:rPr>
                <w:noProof/>
                <w:spacing w:val="2"/>
                <w:sz w:val="28"/>
                <w:szCs w:val="28"/>
                <w:lang w:val="kk-KZ"/>
              </w:rPr>
              <w:t>прочие неденежные операционные корректировки</w:t>
            </w:r>
            <w:r w:rsidRPr="008E5102">
              <w:rPr>
                <w:spacing w:val="2"/>
                <w:sz w:val="28"/>
                <w:szCs w:val="28"/>
              </w:rPr>
              <w:t xml:space="preserve"> общего совокупного дохода (убытка)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025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</w:rPr>
              <w:t>Итого корректировка общего совокупного дохода (убытка),</w:t>
            </w:r>
            <w:r w:rsidRPr="008E5102">
              <w:rPr>
                <w:spacing w:val="2"/>
                <w:sz w:val="28"/>
                <w:szCs w:val="28"/>
                <w:lang w:val="kk-KZ"/>
              </w:rPr>
              <w:t xml:space="preserve"> всего </w:t>
            </w:r>
          </w:p>
          <w:p w:rsidR="008B01C3" w:rsidRPr="008E5102" w:rsidRDefault="008B01C3" w:rsidP="00AD3072">
            <w:pPr>
              <w:shd w:val="clear" w:color="auto" w:fill="FFFFFF"/>
              <w:jc w:val="both"/>
              <w:rPr>
                <w:noProof/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</w:rPr>
              <w:t>(+/- строк с 011 по 025)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030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изменения в запасах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03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</w:rPr>
              <w:t>изменения резерва</w:t>
            </w:r>
            <w:r w:rsidRPr="008E5102">
              <w:rPr>
                <w:spacing w:val="2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03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изменения в торговой и прочей дебиторской задолженности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03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изменения в торговой и прочей кредиторской задолженности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03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kk-KZ"/>
              </w:rPr>
              <w:t>и</w:t>
            </w:r>
            <w:proofErr w:type="spellStart"/>
            <w:r w:rsidRPr="008E5102">
              <w:rPr>
                <w:spacing w:val="2"/>
                <w:sz w:val="28"/>
                <w:szCs w:val="28"/>
              </w:rPr>
              <w:t>зменения</w:t>
            </w:r>
            <w:proofErr w:type="spellEnd"/>
            <w:r w:rsidRPr="008E5102">
              <w:rPr>
                <w:spacing w:val="2"/>
                <w:sz w:val="28"/>
                <w:szCs w:val="28"/>
              </w:rPr>
              <w:t xml:space="preserve"> 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в задолженности</w:t>
            </w:r>
            <w:r w:rsidRPr="008E5102">
              <w:rPr>
                <w:spacing w:val="2"/>
                <w:sz w:val="28"/>
                <w:szCs w:val="28"/>
              </w:rPr>
              <w:t xml:space="preserve"> по налогам </w:t>
            </w:r>
            <w:r w:rsidRPr="008E5102">
              <w:rPr>
                <w:spacing w:val="2"/>
                <w:sz w:val="28"/>
                <w:szCs w:val="28"/>
                <w:lang w:val="kk-KZ"/>
              </w:rPr>
              <w:t xml:space="preserve">и </w:t>
            </w:r>
            <w:r w:rsidRPr="008E5102">
              <w:rPr>
                <w:spacing w:val="2"/>
                <w:sz w:val="28"/>
                <w:szCs w:val="28"/>
              </w:rPr>
              <w:t>другим обязательным платежам</w:t>
            </w:r>
            <w:r w:rsidRPr="008E5102">
              <w:rPr>
                <w:spacing w:val="2"/>
                <w:sz w:val="28"/>
                <w:szCs w:val="28"/>
                <w:lang w:val="kk-KZ"/>
              </w:rPr>
              <w:t xml:space="preserve"> в бюджет</w:t>
            </w:r>
            <w:r w:rsidRPr="008E5102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03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изменения в прочих краткосрочных обязательствах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en-US"/>
              </w:rPr>
            </w:pPr>
            <w:r w:rsidRPr="008E5102">
              <w:rPr>
                <w:spacing w:val="2"/>
                <w:sz w:val="28"/>
                <w:szCs w:val="28"/>
              </w:rPr>
              <w:t>03</w:t>
            </w:r>
            <w:r w:rsidRPr="008E5102">
              <w:rPr>
                <w:spacing w:val="2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noProof/>
                <w:spacing w:val="2"/>
                <w:sz w:val="28"/>
                <w:szCs w:val="28"/>
                <w:lang w:val="kk-KZ"/>
              </w:rPr>
            </w:pPr>
            <w:r w:rsidRPr="008E5102">
              <w:rPr>
                <w:noProof/>
                <w:spacing w:val="2"/>
                <w:sz w:val="28"/>
                <w:szCs w:val="28"/>
                <w:lang w:val="kk-KZ"/>
              </w:rPr>
              <w:t xml:space="preserve">Итого движение операционных активов и обязательств, всего </w:t>
            </w:r>
            <w:r w:rsidRPr="008E5102">
              <w:rPr>
                <w:spacing w:val="2"/>
                <w:sz w:val="28"/>
                <w:szCs w:val="28"/>
              </w:rPr>
              <w:t>(+/- строк с 031 по 036)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уплаченные вознаграждения 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полученные вознаграждения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  <w:lang w:val="kk-KZ"/>
              </w:rPr>
            </w:pPr>
            <w:proofErr w:type="spellStart"/>
            <w:r w:rsidRPr="008E5102">
              <w:rPr>
                <w:spacing w:val="2"/>
                <w:sz w:val="28"/>
                <w:szCs w:val="28"/>
              </w:rPr>
              <w:t>уплаченны</w:t>
            </w:r>
            <w:proofErr w:type="spellEnd"/>
            <w:r w:rsidRPr="008E5102">
              <w:rPr>
                <w:spacing w:val="2"/>
                <w:sz w:val="28"/>
                <w:szCs w:val="28"/>
                <w:lang w:val="kk-KZ"/>
              </w:rPr>
              <w:t xml:space="preserve">й подоходный </w:t>
            </w:r>
            <w:r w:rsidRPr="008E5102">
              <w:rPr>
                <w:spacing w:val="2"/>
                <w:sz w:val="28"/>
                <w:szCs w:val="28"/>
              </w:rPr>
              <w:t>налог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043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Чист</w:t>
            </w:r>
            <w:r w:rsidRPr="008E5102">
              <w:rPr>
                <w:spacing w:val="2"/>
                <w:sz w:val="28"/>
                <w:szCs w:val="28"/>
                <w:lang w:val="kk-KZ"/>
              </w:rPr>
              <w:t>ая</w:t>
            </w:r>
            <w:r w:rsidRPr="008E5102">
              <w:rPr>
                <w:spacing w:val="2"/>
                <w:sz w:val="28"/>
                <w:szCs w:val="28"/>
              </w:rPr>
              <w:t xml:space="preserve"> сумма денежных средств от операционной деятельности (строка 010 +/- строка 030 +/- строка 040 +/- строка 041 +/- строка 042 +/- строка 043)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050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9781" w:type="dxa"/>
            <w:gridSpan w:val="4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en-US"/>
              </w:rPr>
              <w:t>II</w:t>
            </w:r>
            <w:r w:rsidRPr="008E5102">
              <w:rPr>
                <w:spacing w:val="2"/>
                <w:sz w:val="28"/>
                <w:szCs w:val="28"/>
              </w:rPr>
              <w:t>.Движение денежных средств от инвестиционной деятельности</w:t>
            </w: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1. Поступление денежных средств, всего (сумма строк с 061 по 072)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основных средств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lastRenderedPageBreak/>
              <w:t>реализация нематериальных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других долгосрочных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долговых инструментов других организаций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065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возмещение при потере контроля над дочерними организациями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066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изъятие денежных вкладов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067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реализация прочих финансовых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068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фьючерсные и форвардные контракты, опционы и свопы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069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полученные дивиденды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полученные вознаграждения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поступления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072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2. Выбытие денежных средств, всего (сумма строк с 081 по 092)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других долгосрочных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долевых инструментов других организаций (кроме дочерних) и долей участия в совместном предпринимательстве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долговых инструментов других организаций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085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контроля над дочерними организациями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086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lastRenderedPageBreak/>
              <w:t>размещение денежных вкладов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087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приобретение прочих финансовых активов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088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предоставление займов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089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фьючерсные и форвардные контракты, опционы и свопы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090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инвестиции в ассоциированные и дочерние организации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091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выплаты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092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3. Чистая сумма денежных средств от инвестиционной деятельности </w:t>
            </w:r>
          </w:p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(строка 060 – строка 080)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9781" w:type="dxa"/>
            <w:gridSpan w:val="4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  <w:lang w:val="en-US"/>
              </w:rPr>
              <w:t>III</w:t>
            </w:r>
            <w:r w:rsidRPr="008E5102">
              <w:rPr>
                <w:spacing w:val="2"/>
                <w:sz w:val="28"/>
                <w:szCs w:val="28"/>
              </w:rPr>
              <w:t xml:space="preserve">. Движение денежных средств от финансовой деятельности </w:t>
            </w: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1. Поступление денежных средств, всего (сумма строк с 111 по 114)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эмиссия акций и других финансовых инструментов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получение займов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полученные вознаграждения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поступления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2. Выбытие денежных средств, всего (сумма строк с 121 по 125)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погашение займов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выплата вознаграждения 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выплата дивидендов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выплаты собственникам по акциям организации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прочие выбытия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 xml:space="preserve">3. Чистая сумма денежных средств от финансовой деятельности </w:t>
            </w:r>
          </w:p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(строка 110 – строка 120)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4. Влияние обменных курсов валют к тенге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5. Влияние изменения балансовой стоимости денежных средств и их эквивалентов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lastRenderedPageBreak/>
              <w:t>6. Увеличение +/- уменьшение денежных средств (строка 050 +/- строка 100 +/- строка 130 +/- строка 140 +/- строка 150)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7.Денежные средства и их эквиваленты на начало отчетного периода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8B01C3" w:rsidRPr="008E5102" w:rsidTr="00AD3072">
        <w:tc>
          <w:tcPr>
            <w:tcW w:w="4108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8.Денежные средства и их эквиваленты на конец отчетного периода</w:t>
            </w:r>
          </w:p>
        </w:tc>
        <w:tc>
          <w:tcPr>
            <w:tcW w:w="1166" w:type="dxa"/>
          </w:tcPr>
          <w:p w:rsidR="008B01C3" w:rsidRPr="008E5102" w:rsidRDefault="008B01C3" w:rsidP="00AD3072">
            <w:pPr>
              <w:shd w:val="clear" w:color="auto" w:fill="FFFFFF"/>
              <w:jc w:val="both"/>
              <w:rPr>
                <w:spacing w:val="2"/>
                <w:sz w:val="28"/>
                <w:szCs w:val="28"/>
              </w:rPr>
            </w:pPr>
            <w:r w:rsidRPr="008E5102">
              <w:rPr>
                <w:spacing w:val="2"/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2239" w:type="dxa"/>
          </w:tcPr>
          <w:p w:rsidR="008B01C3" w:rsidRPr="008E5102" w:rsidRDefault="008B01C3" w:rsidP="00AD3072">
            <w:pPr>
              <w:shd w:val="clear" w:color="auto" w:fill="FFFFFF"/>
              <w:ind w:firstLine="709"/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8B01C3" w:rsidRPr="008E5102" w:rsidRDefault="008B01C3" w:rsidP="008B01C3">
      <w:pPr>
        <w:shd w:val="clear" w:color="auto" w:fill="FFFFFF"/>
        <w:tabs>
          <w:tab w:val="left" w:pos="5864"/>
        </w:tabs>
        <w:ind w:firstLine="709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Руководитель ________________________________________</w:t>
      </w:r>
      <w:r w:rsidR="00703E5F">
        <w:rPr>
          <w:sz w:val="28"/>
          <w:szCs w:val="28"/>
        </w:rPr>
        <w:t>_____</w:t>
      </w:r>
      <w:r w:rsidRPr="008E5102">
        <w:rPr>
          <w:sz w:val="28"/>
          <w:szCs w:val="28"/>
        </w:rPr>
        <w:t>      ___</w:t>
      </w:r>
      <w:r w:rsidR="00703E5F">
        <w:rPr>
          <w:sz w:val="28"/>
          <w:szCs w:val="28"/>
        </w:rPr>
        <w:t>______</w:t>
      </w:r>
    </w:p>
    <w:p w:rsidR="008B01C3" w:rsidRPr="008E5102" w:rsidRDefault="008B01C3" w:rsidP="008B01C3">
      <w:pPr>
        <w:shd w:val="clear" w:color="auto" w:fill="FFFFFF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                         (фамилия, имя, отчество (при его наличии</w:t>
      </w:r>
      <w:proofErr w:type="gramStart"/>
      <w:r w:rsidRPr="008E5102">
        <w:rPr>
          <w:sz w:val="28"/>
          <w:szCs w:val="28"/>
        </w:rPr>
        <w:t>))   </w:t>
      </w:r>
      <w:proofErr w:type="gramEnd"/>
      <w:r w:rsidRPr="008E5102">
        <w:rPr>
          <w:sz w:val="28"/>
          <w:szCs w:val="28"/>
        </w:rPr>
        <w:t>   (подпись)</w:t>
      </w:r>
      <w:r w:rsidRPr="008E5102">
        <w:rPr>
          <w:sz w:val="28"/>
          <w:szCs w:val="28"/>
        </w:rPr>
        <w:br/>
        <w:t>Главный бухгалтер ___________________________________</w:t>
      </w:r>
      <w:r w:rsidR="00703E5F">
        <w:rPr>
          <w:sz w:val="28"/>
          <w:szCs w:val="28"/>
        </w:rPr>
        <w:t>__</w:t>
      </w:r>
      <w:r w:rsidRPr="008E5102">
        <w:rPr>
          <w:sz w:val="28"/>
          <w:szCs w:val="28"/>
        </w:rPr>
        <w:t xml:space="preserve">         </w:t>
      </w:r>
      <w:r w:rsidR="00703E5F">
        <w:rPr>
          <w:sz w:val="28"/>
          <w:szCs w:val="28"/>
        </w:rPr>
        <w:t xml:space="preserve">  </w:t>
      </w:r>
      <w:r w:rsidRPr="008E5102">
        <w:rPr>
          <w:sz w:val="28"/>
          <w:szCs w:val="28"/>
        </w:rPr>
        <w:t>_______</w:t>
      </w:r>
      <w:r w:rsidR="00703E5F">
        <w:rPr>
          <w:sz w:val="28"/>
          <w:szCs w:val="28"/>
        </w:rPr>
        <w:t>__</w:t>
      </w:r>
      <w:r w:rsidRPr="008E5102">
        <w:rPr>
          <w:sz w:val="28"/>
          <w:szCs w:val="28"/>
        </w:rPr>
        <w:t>  </w:t>
      </w:r>
    </w:p>
    <w:p w:rsidR="008B01C3" w:rsidRPr="008E5102" w:rsidRDefault="008B01C3" w:rsidP="008B01C3">
      <w:pPr>
        <w:shd w:val="clear" w:color="auto" w:fill="FFFFFF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                              </w:t>
      </w:r>
      <w:r w:rsidR="00703E5F">
        <w:rPr>
          <w:sz w:val="28"/>
          <w:szCs w:val="28"/>
        </w:rPr>
        <w:t xml:space="preserve">    </w:t>
      </w:r>
      <w:r w:rsidRPr="008E5102">
        <w:rPr>
          <w:sz w:val="28"/>
          <w:szCs w:val="28"/>
        </w:rPr>
        <w:t>(фамилия, имя, отчество (при его наличии</w:t>
      </w:r>
      <w:proofErr w:type="gramStart"/>
      <w:r w:rsidRPr="008E5102">
        <w:rPr>
          <w:sz w:val="28"/>
          <w:szCs w:val="28"/>
        </w:rPr>
        <w:t>))   </w:t>
      </w:r>
      <w:proofErr w:type="gramEnd"/>
      <w:r w:rsidRPr="008E5102">
        <w:rPr>
          <w:sz w:val="28"/>
          <w:szCs w:val="28"/>
        </w:rPr>
        <w:t xml:space="preserve">       (подпись)</w:t>
      </w:r>
    </w:p>
    <w:p w:rsidR="008B01C3" w:rsidRPr="008E5102" w:rsidRDefault="008B01C3" w:rsidP="008B01C3">
      <w:pPr>
        <w:shd w:val="clear" w:color="auto" w:fill="FFFFFF"/>
        <w:jc w:val="both"/>
        <w:rPr>
          <w:sz w:val="28"/>
          <w:szCs w:val="28"/>
        </w:rPr>
      </w:pPr>
    </w:p>
    <w:p w:rsidR="008B01C3" w:rsidRPr="008E5102" w:rsidRDefault="00291222" w:rsidP="008B01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01C3" w:rsidRPr="008E5102">
        <w:rPr>
          <w:sz w:val="28"/>
          <w:szCs w:val="28"/>
        </w:rPr>
        <w:t xml:space="preserve">Место печати </w:t>
      </w:r>
      <w:r w:rsidR="008B01C3" w:rsidRPr="008E5102">
        <w:rPr>
          <w:spacing w:val="2"/>
          <w:sz w:val="28"/>
          <w:szCs w:val="28"/>
        </w:rPr>
        <w:t>(при наличии)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  <w:lang w:val="kk-KZ"/>
        </w:rPr>
        <w:tab/>
        <w:t xml:space="preserve">                                                          </w:t>
      </w: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rPr>
          <w:sz w:val="28"/>
          <w:szCs w:val="28"/>
          <w:lang w:val="kk-KZ"/>
        </w:rPr>
      </w:pPr>
    </w:p>
    <w:p w:rsidR="008B01C3" w:rsidRDefault="008B01C3" w:rsidP="00F53B43">
      <w:pPr>
        <w:shd w:val="clear" w:color="auto" w:fill="FFFFFF"/>
        <w:rPr>
          <w:sz w:val="28"/>
          <w:szCs w:val="28"/>
          <w:lang w:val="kk-KZ"/>
        </w:rPr>
      </w:pPr>
    </w:p>
    <w:p w:rsidR="00291222" w:rsidRDefault="00291222" w:rsidP="00F53B43">
      <w:pPr>
        <w:shd w:val="clear" w:color="auto" w:fill="FFFFFF"/>
        <w:rPr>
          <w:sz w:val="28"/>
          <w:szCs w:val="28"/>
          <w:lang w:val="kk-KZ"/>
        </w:rPr>
      </w:pPr>
    </w:p>
    <w:p w:rsidR="00291222" w:rsidRDefault="00291222" w:rsidP="00F53B43">
      <w:pPr>
        <w:shd w:val="clear" w:color="auto" w:fill="FFFFFF"/>
        <w:rPr>
          <w:sz w:val="28"/>
          <w:szCs w:val="28"/>
          <w:lang w:val="kk-KZ"/>
        </w:rPr>
      </w:pPr>
    </w:p>
    <w:p w:rsidR="00291222" w:rsidRDefault="00291222" w:rsidP="00F53B43">
      <w:pPr>
        <w:shd w:val="clear" w:color="auto" w:fill="FFFFFF"/>
        <w:rPr>
          <w:sz w:val="28"/>
          <w:szCs w:val="28"/>
          <w:lang w:val="kk-KZ"/>
        </w:rPr>
      </w:pPr>
    </w:p>
    <w:p w:rsidR="00291222" w:rsidRDefault="00291222" w:rsidP="00F53B43">
      <w:pPr>
        <w:shd w:val="clear" w:color="auto" w:fill="FFFFFF"/>
        <w:rPr>
          <w:sz w:val="28"/>
          <w:szCs w:val="28"/>
          <w:lang w:val="kk-KZ"/>
        </w:rPr>
      </w:pPr>
    </w:p>
    <w:p w:rsidR="00291222" w:rsidRDefault="00291222" w:rsidP="00F53B43">
      <w:pPr>
        <w:shd w:val="clear" w:color="auto" w:fill="FFFFFF"/>
        <w:rPr>
          <w:sz w:val="28"/>
          <w:szCs w:val="28"/>
          <w:lang w:val="kk-KZ"/>
        </w:rPr>
      </w:pPr>
    </w:p>
    <w:p w:rsidR="00291222" w:rsidRDefault="00291222" w:rsidP="00F53B43">
      <w:pPr>
        <w:shd w:val="clear" w:color="auto" w:fill="FFFFFF"/>
        <w:rPr>
          <w:sz w:val="28"/>
          <w:szCs w:val="28"/>
          <w:lang w:val="kk-KZ"/>
        </w:rPr>
      </w:pPr>
    </w:p>
    <w:p w:rsidR="00F53B43" w:rsidRPr="008E5102" w:rsidRDefault="00F53B43" w:rsidP="00F53B43">
      <w:pPr>
        <w:shd w:val="clear" w:color="auto" w:fill="FFFFFF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lastRenderedPageBreak/>
        <w:t xml:space="preserve">Пояснение по заполнению формы </w:t>
      </w:r>
    </w:p>
    <w:p w:rsidR="008B01C3" w:rsidRPr="008E5102" w:rsidRDefault="008B01C3" w:rsidP="008B01C3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«</w:t>
      </w:r>
      <w:r w:rsidRPr="008E5102">
        <w:rPr>
          <w:sz w:val="28"/>
          <w:szCs w:val="28"/>
        </w:rPr>
        <w:t>Отчет о движении денежных средств (косвенный метод)</w:t>
      </w:r>
      <w:r w:rsidRPr="008E5102">
        <w:rPr>
          <w:sz w:val="28"/>
          <w:szCs w:val="28"/>
          <w:lang w:val="kk-KZ"/>
        </w:rPr>
        <w:t>»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8B01C3" w:rsidRPr="008E5102" w:rsidRDefault="008B01C3" w:rsidP="008B01C3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8E5102">
        <w:rPr>
          <w:sz w:val="28"/>
          <w:szCs w:val="28"/>
          <w:lang w:val="kk-KZ"/>
        </w:rPr>
        <w:t xml:space="preserve">          1) Форма «</w:t>
      </w:r>
      <w:r w:rsidRPr="008E5102">
        <w:rPr>
          <w:sz w:val="28"/>
          <w:szCs w:val="28"/>
        </w:rPr>
        <w:t>Отчет о движении денежных средств (косвенный метод)</w:t>
      </w:r>
      <w:r w:rsidRPr="008E5102">
        <w:rPr>
          <w:sz w:val="28"/>
          <w:szCs w:val="28"/>
          <w:lang w:val="kk-KZ"/>
        </w:rPr>
        <w:t xml:space="preserve">» разработана в соответствии с </w:t>
      </w:r>
      <w:r w:rsidRPr="008E5102">
        <w:rPr>
          <w:sz w:val="28"/>
          <w:szCs w:val="28"/>
        </w:rPr>
        <w:t>подпунктом 18-1) пункта 5 статьи 20 Закона Республики Казахстан «О бухгалтерском учете и финансовой отчетности»;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 xml:space="preserve">2) По выбору </w:t>
      </w:r>
      <w:r w:rsidRPr="008E5102">
        <w:rPr>
          <w:sz w:val="28"/>
          <w:szCs w:val="28"/>
          <w:lang w:val="kk-KZ"/>
        </w:rPr>
        <w:t xml:space="preserve">организации публичного интереса </w:t>
      </w:r>
      <w:r w:rsidRPr="008E5102">
        <w:rPr>
          <w:sz w:val="28"/>
          <w:szCs w:val="28"/>
        </w:rPr>
        <w:t xml:space="preserve">денежные потоки от операционной, инвестиционной и финансовой деятельности </w:t>
      </w:r>
      <w:r w:rsidRPr="008E5102">
        <w:rPr>
          <w:sz w:val="28"/>
          <w:szCs w:val="28"/>
          <w:lang w:val="kk-KZ"/>
        </w:rPr>
        <w:t xml:space="preserve">по результатам финансового года </w:t>
      </w:r>
      <w:proofErr w:type="spellStart"/>
      <w:r w:rsidRPr="008E5102">
        <w:rPr>
          <w:sz w:val="28"/>
          <w:szCs w:val="28"/>
        </w:rPr>
        <w:t>представл</w:t>
      </w:r>
      <w:proofErr w:type="spellEnd"/>
      <w:r>
        <w:rPr>
          <w:sz w:val="28"/>
          <w:szCs w:val="28"/>
          <w:lang w:val="kk-KZ"/>
        </w:rPr>
        <w:t>яются</w:t>
      </w:r>
      <w:r w:rsidRPr="008E5102">
        <w:rPr>
          <w:sz w:val="28"/>
          <w:szCs w:val="28"/>
        </w:rPr>
        <w:t xml:space="preserve"> </w:t>
      </w:r>
      <w:r w:rsidRPr="008E5102">
        <w:rPr>
          <w:sz w:val="28"/>
          <w:szCs w:val="28"/>
          <w:lang w:val="kk-KZ"/>
        </w:rPr>
        <w:t>в депозитарий финансовой отчетности в электронном формате посредством программного обеспечения</w:t>
      </w:r>
      <w:r w:rsidRPr="008E5102">
        <w:rPr>
          <w:sz w:val="28"/>
          <w:szCs w:val="28"/>
        </w:rPr>
        <w:t xml:space="preserve"> с использованием косвенного метода по ф</w:t>
      </w:r>
      <w:r w:rsidRPr="008E5102">
        <w:rPr>
          <w:sz w:val="28"/>
          <w:szCs w:val="28"/>
          <w:lang w:val="kk-KZ"/>
        </w:rPr>
        <w:t>орме «Отчет о движении денежных средств (</w:t>
      </w:r>
      <w:r w:rsidRPr="008E5102">
        <w:rPr>
          <w:sz w:val="28"/>
          <w:szCs w:val="28"/>
        </w:rPr>
        <w:t>косвенный</w:t>
      </w:r>
      <w:r w:rsidRPr="008E5102">
        <w:rPr>
          <w:sz w:val="28"/>
          <w:szCs w:val="28"/>
          <w:lang w:val="kk-KZ"/>
        </w:rPr>
        <w:t xml:space="preserve"> метод)». Подписывается «Отчет о движении денежных средств (</w:t>
      </w:r>
      <w:r w:rsidRPr="008E5102">
        <w:rPr>
          <w:sz w:val="28"/>
          <w:szCs w:val="28"/>
        </w:rPr>
        <w:t>косвенный</w:t>
      </w:r>
      <w:r w:rsidRPr="008E5102">
        <w:rPr>
          <w:sz w:val="28"/>
          <w:szCs w:val="28"/>
          <w:lang w:val="kk-KZ"/>
        </w:rPr>
        <w:t xml:space="preserve"> метод)»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3) Форма заполняется следующим образом: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в графе «Наименование показателей»: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в графе </w:t>
      </w:r>
      <w:r w:rsidRPr="008E5102">
        <w:rPr>
          <w:sz w:val="28"/>
          <w:szCs w:val="28"/>
          <w:lang w:val="en-US"/>
        </w:rPr>
        <w:t>I</w:t>
      </w:r>
      <w:r w:rsidRPr="008E5102">
        <w:rPr>
          <w:sz w:val="28"/>
          <w:szCs w:val="28"/>
        </w:rPr>
        <w:t xml:space="preserve">. </w:t>
      </w:r>
      <w:r w:rsidRPr="008E5102">
        <w:rPr>
          <w:sz w:val="28"/>
          <w:szCs w:val="28"/>
          <w:lang w:val="kk-KZ"/>
        </w:rPr>
        <w:t>«</w:t>
      </w:r>
      <w:r w:rsidRPr="008E5102">
        <w:rPr>
          <w:sz w:val="28"/>
          <w:szCs w:val="28"/>
        </w:rPr>
        <w:t>Движение денежных средств от операционной деятельности</w:t>
      </w:r>
      <w:r w:rsidRPr="008E5102">
        <w:rPr>
          <w:sz w:val="28"/>
          <w:szCs w:val="28"/>
          <w:lang w:val="kk-KZ"/>
        </w:rPr>
        <w:t xml:space="preserve">» указывается: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«прибыль (убыток) до налогообложения» 010;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«амортизация и обесценение основных средств и нематериальных активов» 011;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«обесценение </w:t>
      </w:r>
      <w:proofErr w:type="spellStart"/>
      <w:r w:rsidRPr="008E5102">
        <w:rPr>
          <w:sz w:val="28"/>
          <w:szCs w:val="28"/>
        </w:rPr>
        <w:t>гудвила</w:t>
      </w:r>
      <w:proofErr w:type="spellEnd"/>
      <w:r w:rsidRPr="008E5102">
        <w:rPr>
          <w:sz w:val="28"/>
          <w:szCs w:val="28"/>
        </w:rPr>
        <w:t>» 012;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«обесценение торговой и прочей дебиторской задолженности» 013;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«списание стоимости активов (или выбывающей группы), предназначенных для продажи</w:t>
      </w:r>
      <w:r w:rsidRPr="008E5102">
        <w:rPr>
          <w:sz w:val="28"/>
          <w:szCs w:val="28"/>
          <w:lang w:val="kk-KZ"/>
        </w:rPr>
        <w:t>,</w:t>
      </w:r>
      <w:r w:rsidRPr="008E5102">
        <w:rPr>
          <w:sz w:val="28"/>
          <w:szCs w:val="28"/>
        </w:rPr>
        <w:t xml:space="preserve"> до справедливой стоимости за вычетом затрат на продажу» 014;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«убыток (прибыль) от выбытия основных средств» 015;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«убыток (прибыль) от инвестиционного имущества» 016;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«убыток (прибыль) от досрочного погашения займов» 017;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«убыток (прибыль) от прочих финансовых активов, отражаемых по справедливой стоимости с корректировкой через отчет о прибылях и убытках» 018;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«расходы (доходы) по финансированию» 019;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«вознаграждения работникам» 020;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«расходы по вознаграждениям долевыми инструментами» 021;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«доход (расход) по отложенным налогам» 022;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«нереализованная положительная (отрицательная) курсовая разница» 023;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lastRenderedPageBreak/>
        <w:t>«доля организации в прибыли ассоциированных организаций и совместной деятельности, учитываемых по методу долевого участия» 024;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не денежные операционные корректировки общего совокупного дохода (убытка)» 025;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«Итого корректировка общего совокупного дохода (убытка), всего» 030 равно</w:t>
      </w:r>
      <w:r w:rsidRPr="008E5102">
        <w:rPr>
          <w:sz w:val="28"/>
          <w:szCs w:val="28"/>
          <w:lang w:val="kk-KZ"/>
        </w:rPr>
        <w:t>:</w:t>
      </w:r>
      <w:r w:rsidRPr="008E5102">
        <w:rPr>
          <w:sz w:val="28"/>
          <w:szCs w:val="28"/>
        </w:rPr>
        <w:t xml:space="preserve"> +/- строк с 011 по 025;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«изменения в запасах» 031;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«изменения резерва» 032;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«изменения в торговой и прочей дебиторской задолженности» 033;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«изменения в торговой и прочей кредиторской задолженности» 034;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«изменения в задолженности по налогам и другим обязательным платежам в бюджет» 035;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«изменения в прочих краткосрочных обязательствах» 036;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«Итого движение операционных активов и обязательств, всего» 040 равно: +/- строк с 031 по 036;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«уплаченные вознаграждения» 041;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pacing w:val="2"/>
          <w:sz w:val="28"/>
          <w:szCs w:val="28"/>
        </w:rPr>
        <w:t>«полученные вознаграждения» 042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«уплаченный подоходный налог» 043;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«Чистая сумма денежных средств от операционной деятельности» 050 равно +/- строк 010, 030</w:t>
      </w:r>
      <w:r w:rsidRPr="008E5102">
        <w:rPr>
          <w:sz w:val="28"/>
          <w:szCs w:val="28"/>
          <w:lang w:val="kk-KZ"/>
        </w:rPr>
        <w:t xml:space="preserve">, </w:t>
      </w:r>
      <w:r w:rsidRPr="008E5102">
        <w:rPr>
          <w:sz w:val="28"/>
          <w:szCs w:val="28"/>
        </w:rPr>
        <w:t>040</w:t>
      </w:r>
      <w:r w:rsidRPr="008E5102">
        <w:rPr>
          <w:sz w:val="28"/>
          <w:szCs w:val="28"/>
          <w:lang w:val="kk-KZ"/>
        </w:rPr>
        <w:t>,</w:t>
      </w:r>
      <w:r w:rsidRPr="008E5102">
        <w:rPr>
          <w:sz w:val="28"/>
          <w:szCs w:val="28"/>
        </w:rPr>
        <w:t xml:space="preserve"> 041, 042</w:t>
      </w:r>
      <w:r w:rsidRPr="008E5102">
        <w:rPr>
          <w:sz w:val="28"/>
          <w:szCs w:val="28"/>
          <w:lang w:val="kk-KZ"/>
        </w:rPr>
        <w:t xml:space="preserve"> и</w:t>
      </w:r>
      <w:r w:rsidRPr="008E5102">
        <w:rPr>
          <w:sz w:val="28"/>
          <w:szCs w:val="28"/>
        </w:rPr>
        <w:t xml:space="preserve"> 043.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В графе </w:t>
      </w:r>
      <w:r w:rsidRPr="008E5102">
        <w:rPr>
          <w:sz w:val="28"/>
          <w:szCs w:val="28"/>
          <w:lang w:val="en-US"/>
        </w:rPr>
        <w:t>II</w:t>
      </w:r>
      <w:r w:rsidRPr="008E5102">
        <w:rPr>
          <w:sz w:val="28"/>
          <w:szCs w:val="28"/>
        </w:rPr>
        <w:t>. «Движение денежных средств от инвестиционной деятельности» указывается: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«Поступление денежных средств, всего» 060 равно сумм</w:t>
      </w:r>
      <w:r w:rsidRPr="008E5102">
        <w:rPr>
          <w:sz w:val="28"/>
          <w:szCs w:val="28"/>
          <w:lang w:val="kk-KZ"/>
        </w:rPr>
        <w:t>е</w:t>
      </w:r>
      <w:r w:rsidRPr="008E5102">
        <w:rPr>
          <w:sz w:val="28"/>
          <w:szCs w:val="28"/>
        </w:rPr>
        <w:t xml:space="preserve"> строк с 061 по 072, в том числе: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основных средств» 061;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нематериальных активов» 062;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других долгосрочных активов» 063;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долевых инструментов других организаций (кроме дочерних) и долей участия в совместном предпринимательстве» 064;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долговых инструментов других организаций» 065;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«возмещение при потере контроля над дочерними организациями» 066;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pacing w:val="2"/>
          <w:sz w:val="28"/>
          <w:szCs w:val="28"/>
        </w:rPr>
        <w:t>«изъятие денежных вкладов» 067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«реализация прочих финансовых активов» 068;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фьючерсные и форвардные контракты, опционы и свопы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069;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полученные дивиденды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070;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полученные вознаграждения</w:t>
      </w:r>
      <w:r w:rsidRPr="008E5102">
        <w:rPr>
          <w:sz w:val="28"/>
          <w:szCs w:val="28"/>
        </w:rPr>
        <w:t xml:space="preserve">» </w:t>
      </w:r>
      <w:r w:rsidRPr="008E5102">
        <w:rPr>
          <w:sz w:val="28"/>
          <w:szCs w:val="28"/>
          <w:lang w:val="kk-KZ"/>
        </w:rPr>
        <w:t>071;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прочие поступления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072;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значение графы «Выбытие денежных средств, всего» 080 равно сумме строк с 081 по 092,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в том числе: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приобретение основных средств</w:t>
      </w:r>
      <w:r w:rsidRPr="008E5102">
        <w:rPr>
          <w:sz w:val="28"/>
          <w:szCs w:val="28"/>
        </w:rPr>
        <w:t xml:space="preserve">» </w:t>
      </w:r>
      <w:r w:rsidRPr="008E5102">
        <w:rPr>
          <w:sz w:val="28"/>
          <w:szCs w:val="28"/>
          <w:lang w:val="kk-KZ"/>
        </w:rPr>
        <w:t>081;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приобретение нематериальных активов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082;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приобретение других долгосрочных активов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083;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lastRenderedPageBreak/>
        <w:t>«</w:t>
      </w:r>
      <w:r w:rsidRPr="008E5102">
        <w:rPr>
          <w:sz w:val="28"/>
          <w:szCs w:val="28"/>
          <w:lang w:val="kk-KZ"/>
        </w:rPr>
        <w:t>приобретение долевых инструментов других организаций (кроме дочерних) и долей участия в совместном предпринимательстве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084;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приобретение долговых инструментов других организаций</w:t>
      </w:r>
      <w:r w:rsidRPr="008E5102">
        <w:rPr>
          <w:sz w:val="28"/>
          <w:szCs w:val="28"/>
        </w:rPr>
        <w:t xml:space="preserve">» </w:t>
      </w:r>
      <w:r w:rsidRPr="008E5102">
        <w:rPr>
          <w:sz w:val="28"/>
          <w:szCs w:val="28"/>
          <w:lang w:val="kk-KZ"/>
        </w:rPr>
        <w:t>085;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приобретение контроля над дочерними организациями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086;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pacing w:val="2"/>
          <w:sz w:val="28"/>
          <w:szCs w:val="28"/>
        </w:rPr>
        <w:t>«размещение денежных вкладов» 087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приобретение прочих финансовых активов</w:t>
      </w:r>
      <w:r w:rsidRPr="008E5102">
        <w:rPr>
          <w:sz w:val="28"/>
          <w:szCs w:val="28"/>
        </w:rPr>
        <w:t xml:space="preserve">» </w:t>
      </w:r>
      <w:r w:rsidRPr="008E5102">
        <w:rPr>
          <w:sz w:val="28"/>
          <w:szCs w:val="28"/>
          <w:lang w:val="kk-KZ"/>
        </w:rPr>
        <w:t>088;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предоставление займов</w:t>
      </w:r>
      <w:r w:rsidRPr="008E5102">
        <w:rPr>
          <w:sz w:val="28"/>
          <w:szCs w:val="28"/>
        </w:rPr>
        <w:t xml:space="preserve">» </w:t>
      </w:r>
      <w:r w:rsidRPr="008E5102">
        <w:rPr>
          <w:sz w:val="28"/>
          <w:szCs w:val="28"/>
          <w:lang w:val="kk-KZ"/>
        </w:rPr>
        <w:t>089;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фьючерсные и форвардные контракты, опционы и свопы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090;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инвестиции в ассоциированные и дочерние организации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091;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</w:rPr>
        <w:t>«</w:t>
      </w:r>
      <w:r w:rsidRPr="008E5102">
        <w:rPr>
          <w:sz w:val="28"/>
          <w:szCs w:val="28"/>
          <w:lang w:val="kk-KZ"/>
        </w:rPr>
        <w:t>прочие выплаты</w:t>
      </w:r>
      <w:r w:rsidRPr="008E5102">
        <w:rPr>
          <w:sz w:val="28"/>
          <w:szCs w:val="28"/>
        </w:rPr>
        <w:t>»</w:t>
      </w:r>
      <w:r w:rsidRPr="008E5102">
        <w:rPr>
          <w:sz w:val="28"/>
          <w:szCs w:val="28"/>
          <w:lang w:val="kk-KZ"/>
        </w:rPr>
        <w:t xml:space="preserve"> 092;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 xml:space="preserve">значение графы </w:t>
      </w:r>
      <w:r w:rsidRPr="008E5102">
        <w:rPr>
          <w:spacing w:val="2"/>
          <w:sz w:val="28"/>
          <w:szCs w:val="28"/>
        </w:rPr>
        <w:t>«Чистая сумма денежных средств от инвестиционной деятельности» 100 равно разнице строк 060 и 080.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В графе </w:t>
      </w:r>
      <w:r w:rsidRPr="008E5102">
        <w:rPr>
          <w:sz w:val="28"/>
          <w:szCs w:val="28"/>
          <w:lang w:val="en-US"/>
        </w:rPr>
        <w:t>III</w:t>
      </w:r>
      <w:r w:rsidRPr="008E5102">
        <w:rPr>
          <w:sz w:val="28"/>
          <w:szCs w:val="28"/>
        </w:rPr>
        <w:t xml:space="preserve">. «Движение денежных средств от финансовой деятельности» указывается: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«Поступление денежных средств, всего» 110 равно сумме строк с 111 по 114,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том числе: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«эмиссия акций и других финансовых инструментов» 111;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«получение займов» 112;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«полученные вознаграждения» 113;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поступления» 114;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«Выбытие денежных средств, всего» 120 равно сумме строк с 121 по 125,</w:t>
      </w:r>
      <w:r w:rsidRPr="008E5102">
        <w:rPr>
          <w:sz w:val="28"/>
          <w:szCs w:val="28"/>
        </w:rPr>
        <w:tab/>
        <w:t xml:space="preserve">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том числе: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«погашение займов» 121;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«выплата вознаграждения» 122;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«выплата дивидендов» 123;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«выплаты собственникам по акциям организации» 124;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«прочие выбытия» 125;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значение графы «Чистая сумма денежных средств от финансовой деятельности» 130 равно разнице строк 110 и 120. </w:t>
      </w:r>
      <w:r w:rsidRPr="008E5102">
        <w:rPr>
          <w:sz w:val="28"/>
          <w:szCs w:val="28"/>
        </w:rPr>
        <w:tab/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строке «Влияние обменных курсов валют к тенге» 140 указывается влияние обменных курсов валют к тенге.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 xml:space="preserve">В строке «Влияние </w:t>
      </w:r>
      <w:r w:rsidRPr="008E5102">
        <w:rPr>
          <w:spacing w:val="2"/>
          <w:sz w:val="28"/>
          <w:szCs w:val="28"/>
        </w:rPr>
        <w:t>изменения балансовой стоимости денежных средств и их эквивалентов</w:t>
      </w:r>
      <w:r w:rsidRPr="008E5102">
        <w:rPr>
          <w:sz w:val="28"/>
          <w:szCs w:val="28"/>
        </w:rPr>
        <w:t>» 150 указывается влияние</w:t>
      </w:r>
      <w:r w:rsidRPr="008E5102">
        <w:rPr>
          <w:spacing w:val="2"/>
          <w:sz w:val="28"/>
          <w:szCs w:val="28"/>
        </w:rPr>
        <w:t xml:space="preserve"> изменения балансовой стоимости денежных средств и их эквивалентов.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Значение графы «Увеличение +/- уменьшение денежных средств» 160 равно</w:t>
      </w:r>
      <w:r w:rsidRPr="008E5102">
        <w:rPr>
          <w:sz w:val="28"/>
          <w:szCs w:val="28"/>
          <w:lang w:val="kk-KZ"/>
        </w:rPr>
        <w:t xml:space="preserve"> </w:t>
      </w:r>
      <w:r w:rsidRPr="008E5102">
        <w:rPr>
          <w:sz w:val="28"/>
          <w:szCs w:val="28"/>
        </w:rPr>
        <w:t>+/- строк 050</w:t>
      </w:r>
      <w:r w:rsidRPr="008E5102">
        <w:rPr>
          <w:sz w:val="28"/>
          <w:szCs w:val="28"/>
          <w:lang w:val="kk-KZ"/>
        </w:rPr>
        <w:t xml:space="preserve">, </w:t>
      </w:r>
      <w:r w:rsidRPr="008E5102">
        <w:rPr>
          <w:sz w:val="28"/>
          <w:szCs w:val="28"/>
        </w:rPr>
        <w:t>100, 130, 140</w:t>
      </w:r>
      <w:r w:rsidRPr="008E5102">
        <w:rPr>
          <w:sz w:val="28"/>
          <w:szCs w:val="28"/>
          <w:lang w:val="kk-KZ"/>
        </w:rPr>
        <w:t xml:space="preserve"> и</w:t>
      </w:r>
      <w:r w:rsidRPr="008E5102">
        <w:rPr>
          <w:sz w:val="28"/>
          <w:szCs w:val="28"/>
        </w:rPr>
        <w:t xml:space="preserve"> 150. 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t>В графе «Денежные средства и их эквиваленты на начало отчетного периода» 170 указывается денежные средства и их эквиваленты на начало отчетного периода.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</w:rPr>
      </w:pPr>
      <w:r w:rsidRPr="008E5102">
        <w:rPr>
          <w:sz w:val="28"/>
          <w:szCs w:val="28"/>
        </w:rPr>
        <w:lastRenderedPageBreak/>
        <w:t>В графе «Денежные средства и их эквиваленты на конец отчетного периода» 180 указывается денежные средства и их эквиваленты на конец отчетного периода.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8E5102">
        <w:rPr>
          <w:sz w:val="28"/>
          <w:szCs w:val="28"/>
          <w:lang w:val="kk-KZ"/>
        </w:rPr>
        <w:t>В графе «Код строки» указывается код строки.</w:t>
      </w:r>
    </w:p>
    <w:p w:rsidR="008B01C3" w:rsidRPr="008E5102" w:rsidRDefault="008B01C3" w:rsidP="008B01C3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в графе </w:t>
      </w:r>
      <w:r w:rsidRPr="008E5102">
        <w:rPr>
          <w:sz w:val="28"/>
          <w:szCs w:val="28"/>
        </w:rPr>
        <w:t>«За отчетный период</w:t>
      </w:r>
      <w:r w:rsidRPr="008E5102">
        <w:rPr>
          <w:kern w:val="36"/>
          <w:sz w:val="28"/>
          <w:szCs w:val="28"/>
        </w:rPr>
        <w:t xml:space="preserve">» </w:t>
      </w:r>
      <w:r w:rsidRPr="008E5102">
        <w:rPr>
          <w:spacing w:val="2"/>
          <w:sz w:val="28"/>
          <w:szCs w:val="28"/>
        </w:rPr>
        <w:t>указывается сумма в тысячах тенге з</w:t>
      </w:r>
      <w:r w:rsidRPr="008E5102">
        <w:rPr>
          <w:sz w:val="28"/>
          <w:szCs w:val="28"/>
        </w:rPr>
        <w:t>а отчетный период</w:t>
      </w:r>
      <w:r w:rsidRPr="008E5102">
        <w:rPr>
          <w:spacing w:val="2"/>
          <w:sz w:val="28"/>
          <w:szCs w:val="28"/>
        </w:rPr>
        <w:t>;</w:t>
      </w:r>
    </w:p>
    <w:p w:rsidR="0099366C" w:rsidRPr="008B01C3" w:rsidRDefault="008B01C3" w:rsidP="002348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E5102">
        <w:rPr>
          <w:spacing w:val="2"/>
          <w:sz w:val="28"/>
          <w:szCs w:val="28"/>
        </w:rPr>
        <w:t xml:space="preserve">в графе </w:t>
      </w:r>
      <w:r w:rsidRPr="008E5102">
        <w:rPr>
          <w:sz w:val="28"/>
          <w:szCs w:val="28"/>
        </w:rPr>
        <w:t>«За предыдущий период</w:t>
      </w:r>
      <w:r w:rsidRPr="008E5102">
        <w:rPr>
          <w:kern w:val="36"/>
          <w:sz w:val="28"/>
          <w:szCs w:val="28"/>
        </w:rPr>
        <w:t xml:space="preserve">» </w:t>
      </w:r>
      <w:r w:rsidRPr="008E5102">
        <w:rPr>
          <w:spacing w:val="2"/>
          <w:sz w:val="28"/>
          <w:szCs w:val="28"/>
        </w:rPr>
        <w:t xml:space="preserve">указывается сумма в тысячах тенге </w:t>
      </w:r>
      <w:r w:rsidRPr="008E5102">
        <w:rPr>
          <w:sz w:val="28"/>
          <w:szCs w:val="28"/>
        </w:rPr>
        <w:t>за предыдущий период</w:t>
      </w:r>
      <w:r w:rsidRPr="008E5102">
        <w:rPr>
          <w:spacing w:val="2"/>
          <w:sz w:val="28"/>
          <w:szCs w:val="28"/>
        </w:rPr>
        <w:t>.</w:t>
      </w:r>
    </w:p>
    <w:sectPr w:rsidR="0099366C" w:rsidRPr="008B01C3" w:rsidSect="00D51873">
      <w:headerReference w:type="default" r:id="rId6"/>
      <w:pgSz w:w="11906" w:h="16838"/>
      <w:pgMar w:top="1418" w:right="851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BCB" w:rsidRDefault="005F2BCB" w:rsidP="00F53B43">
      <w:r>
        <w:separator/>
      </w:r>
    </w:p>
  </w:endnote>
  <w:endnote w:type="continuationSeparator" w:id="0">
    <w:p w:rsidR="005F2BCB" w:rsidRDefault="005F2BCB" w:rsidP="00F5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BCB" w:rsidRDefault="005F2BCB" w:rsidP="00F53B43">
      <w:r>
        <w:separator/>
      </w:r>
    </w:p>
  </w:footnote>
  <w:footnote w:type="continuationSeparator" w:id="0">
    <w:p w:rsidR="005F2BCB" w:rsidRDefault="005F2BCB" w:rsidP="00F5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1526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3B43" w:rsidRPr="00F53B43" w:rsidRDefault="00F53B43">
        <w:pPr>
          <w:pStyle w:val="ab"/>
          <w:jc w:val="center"/>
          <w:rPr>
            <w:sz w:val="28"/>
            <w:szCs w:val="28"/>
          </w:rPr>
        </w:pPr>
        <w:r w:rsidRPr="00F53B43">
          <w:rPr>
            <w:sz w:val="28"/>
            <w:szCs w:val="28"/>
          </w:rPr>
          <w:fldChar w:fldCharType="begin"/>
        </w:r>
        <w:r w:rsidRPr="00F53B43">
          <w:rPr>
            <w:sz w:val="28"/>
            <w:szCs w:val="28"/>
          </w:rPr>
          <w:instrText>PAGE   \* MERGEFORMAT</w:instrText>
        </w:r>
        <w:r w:rsidRPr="00F53B43">
          <w:rPr>
            <w:sz w:val="28"/>
            <w:szCs w:val="28"/>
          </w:rPr>
          <w:fldChar w:fldCharType="separate"/>
        </w:r>
        <w:r w:rsidRPr="00F53B43">
          <w:rPr>
            <w:sz w:val="28"/>
            <w:szCs w:val="28"/>
          </w:rPr>
          <w:t>2</w:t>
        </w:r>
        <w:r w:rsidRPr="00F53B43">
          <w:rPr>
            <w:sz w:val="28"/>
            <w:szCs w:val="28"/>
          </w:rPr>
          <w:fldChar w:fldCharType="end"/>
        </w:r>
      </w:p>
    </w:sdtContent>
  </w:sdt>
  <w:p w:rsidR="00F53B43" w:rsidRDefault="00F53B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D68F9"/>
    <w:rsid w:val="001416AD"/>
    <w:rsid w:val="0015287A"/>
    <w:rsid w:val="00196968"/>
    <w:rsid w:val="0023481A"/>
    <w:rsid w:val="00291222"/>
    <w:rsid w:val="002A1CE2"/>
    <w:rsid w:val="002B0FB8"/>
    <w:rsid w:val="002E524A"/>
    <w:rsid w:val="00380A66"/>
    <w:rsid w:val="00411F49"/>
    <w:rsid w:val="00465795"/>
    <w:rsid w:val="004E7803"/>
    <w:rsid w:val="005F2BCB"/>
    <w:rsid w:val="00664407"/>
    <w:rsid w:val="00703E5F"/>
    <w:rsid w:val="007C7EB6"/>
    <w:rsid w:val="008B01C3"/>
    <w:rsid w:val="00914B0D"/>
    <w:rsid w:val="0099032A"/>
    <w:rsid w:val="0099366C"/>
    <w:rsid w:val="00A61F91"/>
    <w:rsid w:val="00AD4DB7"/>
    <w:rsid w:val="00B44AD1"/>
    <w:rsid w:val="00B5779B"/>
    <w:rsid w:val="00C427D0"/>
    <w:rsid w:val="00CE7F5B"/>
    <w:rsid w:val="00D51873"/>
    <w:rsid w:val="00D77943"/>
    <w:rsid w:val="00F53B43"/>
    <w:rsid w:val="00FB786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376D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53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3B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Накенова Ляззат Максутовна</cp:lastModifiedBy>
  <cp:revision>21</cp:revision>
  <dcterms:created xsi:type="dcterms:W3CDTF">2021-10-12T10:05:00Z</dcterms:created>
  <dcterms:modified xsi:type="dcterms:W3CDTF">2021-11-03T09:00:00Z</dcterms:modified>
</cp:coreProperties>
</file>