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2B0FB8" w:rsidTr="00380A66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380A66" w:rsidRDefault="008A7250" w:rsidP="00664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B0FB8" w:rsidRPr="002B0FB8">
              <w:rPr>
                <w:sz w:val="28"/>
                <w:szCs w:val="28"/>
              </w:rPr>
              <w:t>риложение</w:t>
            </w:r>
            <w:r w:rsidR="00396703">
              <w:rPr>
                <w:sz w:val="28"/>
                <w:szCs w:val="28"/>
              </w:rPr>
              <w:t xml:space="preserve"> 3</w:t>
            </w:r>
            <w:r w:rsidR="002A1CE2">
              <w:rPr>
                <w:sz w:val="28"/>
                <w:szCs w:val="28"/>
                <w:lang w:val="kk-KZ"/>
              </w:rPr>
              <w:t xml:space="preserve"> </w:t>
            </w:r>
            <w:r w:rsidR="002B0FB8" w:rsidRPr="002B0FB8">
              <w:rPr>
                <w:sz w:val="28"/>
                <w:szCs w:val="28"/>
              </w:rPr>
              <w:t>к приказу</w:t>
            </w:r>
          </w:p>
          <w:p w:rsidR="002B0FB8" w:rsidRDefault="002B0FB8" w:rsidP="00664407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2A1CE2" w:rsidRDefault="002A1CE2" w:rsidP="002A1CE2">
      <w:pPr>
        <w:widowControl w:val="0"/>
        <w:shd w:val="clear" w:color="auto" w:fill="FFFFFF"/>
        <w:ind w:left="4956" w:firstLine="709"/>
        <w:jc w:val="center"/>
        <w:rPr>
          <w:sz w:val="28"/>
          <w:szCs w:val="28"/>
        </w:rPr>
      </w:pPr>
    </w:p>
    <w:p w:rsidR="002A1CE2" w:rsidRDefault="002A1CE2" w:rsidP="002A1CE2">
      <w:pPr>
        <w:widowControl w:val="0"/>
        <w:shd w:val="clear" w:color="auto" w:fill="FFFFFF"/>
        <w:ind w:left="4956" w:firstLine="709"/>
        <w:jc w:val="center"/>
        <w:rPr>
          <w:sz w:val="28"/>
          <w:szCs w:val="28"/>
        </w:rPr>
      </w:pPr>
    </w:p>
    <w:p w:rsidR="002A1CE2" w:rsidRPr="008E5102" w:rsidRDefault="008A7250" w:rsidP="002A1CE2">
      <w:pPr>
        <w:widowControl w:val="0"/>
        <w:shd w:val="clear" w:color="auto" w:fill="FFFFFF"/>
        <w:ind w:left="4956" w:firstLine="709"/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П</w:t>
      </w:r>
      <w:proofErr w:type="spellStart"/>
      <w:r w:rsidR="002A1CE2" w:rsidRPr="008E5102">
        <w:rPr>
          <w:sz w:val="28"/>
          <w:szCs w:val="28"/>
        </w:rPr>
        <w:t>риложение</w:t>
      </w:r>
      <w:proofErr w:type="spellEnd"/>
      <w:r w:rsidR="002A1CE2" w:rsidRPr="008E5102">
        <w:rPr>
          <w:sz w:val="28"/>
          <w:szCs w:val="28"/>
        </w:rPr>
        <w:t xml:space="preserve"> 4 </w:t>
      </w:r>
    </w:p>
    <w:p w:rsidR="002A1CE2" w:rsidRPr="008E5102" w:rsidRDefault="002A1CE2" w:rsidP="002A1CE2">
      <w:pPr>
        <w:widowControl w:val="0"/>
        <w:shd w:val="clear" w:color="auto" w:fill="FFFFFF"/>
        <w:ind w:left="4956" w:firstLine="709"/>
        <w:jc w:val="center"/>
        <w:rPr>
          <w:sz w:val="28"/>
          <w:szCs w:val="28"/>
        </w:rPr>
      </w:pPr>
      <w:r w:rsidRPr="008E5102">
        <w:rPr>
          <w:sz w:val="28"/>
          <w:szCs w:val="28"/>
        </w:rPr>
        <w:t>к приказу Министра финансов</w:t>
      </w:r>
    </w:p>
    <w:p w:rsidR="002A1CE2" w:rsidRPr="008E5102" w:rsidRDefault="002A1CE2" w:rsidP="002A1CE2">
      <w:pPr>
        <w:widowControl w:val="0"/>
        <w:shd w:val="clear" w:color="auto" w:fill="FFFFFF"/>
        <w:ind w:left="4956" w:firstLine="709"/>
        <w:jc w:val="center"/>
        <w:rPr>
          <w:sz w:val="28"/>
          <w:szCs w:val="28"/>
        </w:rPr>
      </w:pPr>
      <w:r w:rsidRPr="008E5102">
        <w:rPr>
          <w:sz w:val="28"/>
          <w:szCs w:val="28"/>
        </w:rPr>
        <w:t>Республики Казахстан</w:t>
      </w:r>
    </w:p>
    <w:p w:rsidR="002A1CE2" w:rsidRPr="008E5102" w:rsidRDefault="002A1CE2" w:rsidP="002A1CE2">
      <w:pPr>
        <w:widowControl w:val="0"/>
        <w:shd w:val="clear" w:color="auto" w:fill="FFFFFF"/>
        <w:ind w:left="4956" w:firstLine="709"/>
        <w:jc w:val="center"/>
        <w:rPr>
          <w:sz w:val="28"/>
          <w:szCs w:val="28"/>
        </w:rPr>
      </w:pPr>
      <w:r w:rsidRPr="008E5102">
        <w:rPr>
          <w:spacing w:val="2"/>
          <w:sz w:val="28"/>
          <w:szCs w:val="28"/>
        </w:rPr>
        <w:t>от 28 июня 2017 года № 404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A1CE2" w:rsidRPr="008E5102" w:rsidRDefault="002A1CE2" w:rsidP="002A1CE2">
      <w:pPr>
        <w:shd w:val="clear" w:color="auto" w:fill="FFFFFF"/>
        <w:ind w:left="4248" w:firstLine="708"/>
        <w:jc w:val="both"/>
        <w:rPr>
          <w:sz w:val="28"/>
          <w:szCs w:val="28"/>
        </w:rPr>
      </w:pPr>
      <w:r w:rsidRPr="008E5102">
        <w:rPr>
          <w:sz w:val="28"/>
          <w:szCs w:val="28"/>
        </w:rPr>
        <w:t xml:space="preserve">                                           Форма</w:t>
      </w:r>
    </w:p>
    <w:p w:rsidR="002A1CE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26D3E" w:rsidRPr="008E5102" w:rsidRDefault="00A26D3E" w:rsidP="002A1CE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A1CE2" w:rsidRPr="008E5102" w:rsidRDefault="002A1CE2" w:rsidP="002A1CE2">
      <w:pPr>
        <w:shd w:val="clear" w:color="auto" w:fill="FFFFFF"/>
        <w:ind w:firstLine="709"/>
        <w:jc w:val="center"/>
        <w:rPr>
          <w:sz w:val="28"/>
          <w:szCs w:val="28"/>
        </w:rPr>
      </w:pPr>
      <w:r w:rsidRPr="008E5102">
        <w:rPr>
          <w:sz w:val="28"/>
          <w:szCs w:val="28"/>
        </w:rPr>
        <w:t>Отчет о движении денежных средств (прямой метод)</w:t>
      </w:r>
    </w:p>
    <w:p w:rsidR="002A1CE2" w:rsidRPr="008E5102" w:rsidRDefault="002A1CE2" w:rsidP="002A1CE2">
      <w:pPr>
        <w:shd w:val="clear" w:color="auto" w:fill="FFFFFF"/>
        <w:jc w:val="both"/>
        <w:rPr>
          <w:sz w:val="28"/>
          <w:szCs w:val="28"/>
        </w:rPr>
      </w:pPr>
    </w:p>
    <w:p w:rsidR="002A1CE2" w:rsidRPr="008E5102" w:rsidRDefault="002A1CE2" w:rsidP="002A1CE2">
      <w:pPr>
        <w:shd w:val="clear" w:color="auto" w:fill="FFFFFF"/>
        <w:ind w:firstLine="709"/>
        <w:jc w:val="center"/>
        <w:rPr>
          <w:sz w:val="28"/>
          <w:szCs w:val="28"/>
        </w:rPr>
      </w:pPr>
      <w:r w:rsidRPr="008E5102">
        <w:rPr>
          <w:sz w:val="28"/>
          <w:szCs w:val="28"/>
        </w:rPr>
        <w:t>отчетный период 20 ___год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E5102">
        <w:rPr>
          <w:sz w:val="28"/>
          <w:szCs w:val="28"/>
          <w:lang w:val="kk-KZ"/>
        </w:rPr>
        <w:t>Индекс: № 3 - ДДС-П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E5102">
        <w:rPr>
          <w:sz w:val="28"/>
          <w:szCs w:val="28"/>
          <w:lang w:val="kk-KZ"/>
        </w:rPr>
        <w:t>Периодичность: годовая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E5102">
        <w:rPr>
          <w:sz w:val="28"/>
          <w:szCs w:val="28"/>
          <w:lang w:val="kk-KZ"/>
        </w:rPr>
        <w:t>Представляют: организации публичного интереса по результатам финансового года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E5102">
        <w:rPr>
          <w:sz w:val="28"/>
          <w:szCs w:val="28"/>
          <w:lang w:val="kk-KZ"/>
        </w:rPr>
        <w:t xml:space="preserve">Куда представляется: в депозитарий финансовой отчетности в электронном формате посредством программного обеспечения 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E5102">
        <w:rPr>
          <w:sz w:val="28"/>
          <w:szCs w:val="28"/>
          <w:lang w:val="kk-KZ"/>
        </w:rPr>
        <w:t>Срок представления:</w:t>
      </w:r>
      <w:r w:rsidR="008A7250">
        <w:rPr>
          <w:sz w:val="28"/>
          <w:szCs w:val="28"/>
          <w:lang w:val="kk-KZ"/>
        </w:rPr>
        <w:t xml:space="preserve"> </w:t>
      </w:r>
      <w:r w:rsidRPr="008E5102">
        <w:rPr>
          <w:sz w:val="28"/>
          <w:szCs w:val="28"/>
        </w:rPr>
        <w:t>ежегодно не позднее 31 августа года, следующего за отчетным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pacing w:val="2"/>
          <w:sz w:val="28"/>
          <w:szCs w:val="28"/>
          <w:lang w:val="kk-KZ"/>
        </w:rPr>
      </w:pPr>
    </w:p>
    <w:p w:rsidR="002A1CE2" w:rsidRPr="008E5102" w:rsidRDefault="002A1CE2" w:rsidP="002A1CE2">
      <w:pPr>
        <w:shd w:val="clear" w:color="auto" w:fill="FFFFFF"/>
        <w:ind w:firstLine="709"/>
        <w:jc w:val="both"/>
        <w:rPr>
          <w:spacing w:val="2"/>
          <w:sz w:val="28"/>
          <w:szCs w:val="28"/>
          <w:lang w:val="kk-KZ"/>
        </w:rPr>
      </w:pPr>
    </w:p>
    <w:p w:rsidR="002A1CE2" w:rsidRPr="008E5102" w:rsidRDefault="002A1CE2" w:rsidP="002A1CE2">
      <w:pPr>
        <w:shd w:val="clear" w:color="auto" w:fill="FFFFFF"/>
        <w:ind w:firstLine="709"/>
        <w:jc w:val="both"/>
        <w:rPr>
          <w:spacing w:val="2"/>
          <w:sz w:val="28"/>
          <w:szCs w:val="28"/>
          <w:lang w:val="kk-KZ"/>
        </w:rPr>
      </w:pPr>
    </w:p>
    <w:p w:rsidR="002A1CE2" w:rsidRPr="008E5102" w:rsidRDefault="002A1CE2" w:rsidP="002A1CE2">
      <w:pPr>
        <w:shd w:val="clear" w:color="auto" w:fill="FFFFFF"/>
        <w:ind w:firstLine="709"/>
        <w:jc w:val="both"/>
        <w:rPr>
          <w:spacing w:val="2"/>
          <w:sz w:val="28"/>
          <w:szCs w:val="28"/>
          <w:lang w:val="kk-KZ"/>
        </w:rPr>
      </w:pPr>
    </w:p>
    <w:p w:rsidR="002A1CE2" w:rsidRPr="008E5102" w:rsidRDefault="002A1CE2" w:rsidP="002A1CE2">
      <w:pPr>
        <w:shd w:val="clear" w:color="auto" w:fill="FFFFFF"/>
        <w:ind w:firstLine="709"/>
        <w:jc w:val="both"/>
        <w:rPr>
          <w:spacing w:val="2"/>
          <w:sz w:val="28"/>
          <w:szCs w:val="28"/>
          <w:lang w:val="kk-KZ"/>
        </w:rPr>
      </w:pPr>
    </w:p>
    <w:p w:rsidR="002A1CE2" w:rsidRPr="008E5102" w:rsidRDefault="002A1CE2" w:rsidP="002A1CE2">
      <w:pPr>
        <w:shd w:val="clear" w:color="auto" w:fill="FFFFFF"/>
        <w:jc w:val="both"/>
        <w:rPr>
          <w:spacing w:val="2"/>
          <w:sz w:val="28"/>
          <w:szCs w:val="28"/>
        </w:rPr>
      </w:pPr>
    </w:p>
    <w:p w:rsidR="002A1CE2" w:rsidRPr="008E5102" w:rsidRDefault="002A1CE2" w:rsidP="002A1CE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</w:p>
    <w:p w:rsidR="002A1CE2" w:rsidRDefault="002A1CE2" w:rsidP="002A1CE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</w:p>
    <w:p w:rsidR="002A1CE2" w:rsidRDefault="002A1CE2" w:rsidP="002A1CE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</w:p>
    <w:p w:rsidR="002A1CE2" w:rsidRDefault="002A1CE2" w:rsidP="002A1CE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</w:p>
    <w:p w:rsidR="002A1CE2" w:rsidRDefault="002A1CE2" w:rsidP="004113C2">
      <w:pPr>
        <w:shd w:val="clear" w:color="auto" w:fill="FFFFFF"/>
        <w:jc w:val="both"/>
        <w:rPr>
          <w:spacing w:val="2"/>
          <w:sz w:val="28"/>
          <w:szCs w:val="28"/>
        </w:rPr>
      </w:pPr>
      <w:bookmarkStart w:id="0" w:name="_GoBack"/>
      <w:bookmarkEnd w:id="0"/>
    </w:p>
    <w:p w:rsidR="00487E7F" w:rsidRDefault="002A1CE2" w:rsidP="002A1CE2">
      <w:pPr>
        <w:shd w:val="clear" w:color="auto" w:fill="FFFFFF"/>
        <w:jc w:val="both"/>
        <w:rPr>
          <w:spacing w:val="2"/>
          <w:sz w:val="28"/>
          <w:szCs w:val="28"/>
          <w:lang w:val="kk-KZ"/>
        </w:rPr>
      </w:pPr>
      <w:r w:rsidRPr="008E5102">
        <w:rPr>
          <w:spacing w:val="2"/>
          <w:sz w:val="28"/>
          <w:szCs w:val="28"/>
        </w:rPr>
        <w:t>Примечание:</w:t>
      </w:r>
      <w:r w:rsidRPr="008E5102">
        <w:rPr>
          <w:spacing w:val="2"/>
          <w:sz w:val="28"/>
          <w:szCs w:val="28"/>
          <w:lang w:val="kk-KZ"/>
        </w:rPr>
        <w:t xml:space="preserve"> </w:t>
      </w:r>
      <w:r w:rsidRPr="008E5102">
        <w:rPr>
          <w:spacing w:val="2"/>
          <w:sz w:val="28"/>
          <w:szCs w:val="28"/>
        </w:rPr>
        <w:t>пояснение по заполнению отчета приведено в приложении к форме</w:t>
      </w:r>
      <w:r w:rsidRPr="008E5102">
        <w:rPr>
          <w:spacing w:val="2"/>
          <w:sz w:val="28"/>
          <w:szCs w:val="28"/>
          <w:lang w:val="kk-KZ"/>
        </w:rPr>
        <w:t>, предназначенной для сбора административных</w:t>
      </w:r>
      <w:r w:rsidR="007F755F">
        <w:rPr>
          <w:spacing w:val="2"/>
          <w:sz w:val="28"/>
          <w:szCs w:val="28"/>
          <w:lang w:val="kk-KZ"/>
        </w:rPr>
        <w:t xml:space="preserve"> </w:t>
      </w:r>
      <w:r w:rsidRPr="008E5102">
        <w:rPr>
          <w:spacing w:val="2"/>
          <w:sz w:val="28"/>
          <w:szCs w:val="28"/>
          <w:lang w:val="kk-KZ"/>
        </w:rPr>
        <w:t xml:space="preserve">данных </w:t>
      </w:r>
      <w:r w:rsidR="008A7250">
        <w:rPr>
          <w:spacing w:val="2"/>
          <w:sz w:val="28"/>
          <w:szCs w:val="28"/>
          <w:lang w:val="kk-KZ"/>
        </w:rPr>
        <w:br/>
      </w:r>
      <w:r w:rsidRPr="008E5102">
        <w:rPr>
          <w:spacing w:val="2"/>
          <w:sz w:val="28"/>
          <w:szCs w:val="28"/>
          <w:lang w:val="kk-KZ"/>
        </w:rPr>
        <w:t>«</w:t>
      </w:r>
      <w:r w:rsidRPr="008E5102">
        <w:rPr>
          <w:spacing w:val="2"/>
          <w:sz w:val="28"/>
          <w:szCs w:val="28"/>
        </w:rPr>
        <w:t>Отчет</w:t>
      </w:r>
      <w:r w:rsidR="008A7250">
        <w:rPr>
          <w:spacing w:val="2"/>
          <w:sz w:val="28"/>
          <w:szCs w:val="28"/>
        </w:rPr>
        <w:t xml:space="preserve"> </w:t>
      </w:r>
      <w:r w:rsidRPr="008E5102">
        <w:rPr>
          <w:spacing w:val="2"/>
          <w:sz w:val="28"/>
          <w:szCs w:val="28"/>
        </w:rPr>
        <w:t>о движении денежных средств (прямой метод)</w:t>
      </w:r>
      <w:r w:rsidRPr="008E5102">
        <w:rPr>
          <w:spacing w:val="2"/>
          <w:sz w:val="28"/>
          <w:szCs w:val="28"/>
          <w:lang w:val="kk-KZ"/>
        </w:rPr>
        <w:t>»</w:t>
      </w:r>
    </w:p>
    <w:p w:rsidR="002A1CE2" w:rsidRPr="00487E7F" w:rsidRDefault="002A1CE2" w:rsidP="002A1CE2">
      <w:pPr>
        <w:shd w:val="clear" w:color="auto" w:fill="FFFFFF"/>
        <w:jc w:val="both"/>
        <w:rPr>
          <w:spacing w:val="2"/>
          <w:sz w:val="28"/>
          <w:szCs w:val="28"/>
          <w:lang w:val="kk-KZ"/>
        </w:rPr>
      </w:pPr>
      <w:r w:rsidRPr="008E5102">
        <w:rPr>
          <w:spacing w:val="2"/>
          <w:sz w:val="28"/>
          <w:szCs w:val="28"/>
        </w:rPr>
        <w:lastRenderedPageBreak/>
        <w:t>Наименование организации _____________________________________</w:t>
      </w:r>
    </w:p>
    <w:p w:rsidR="000A71BD" w:rsidRDefault="002A1CE2" w:rsidP="000A71BD">
      <w:pPr>
        <w:shd w:val="clear" w:color="auto" w:fill="FFFFFF"/>
        <w:ind w:firstLine="709"/>
        <w:jc w:val="center"/>
        <w:rPr>
          <w:bCs/>
          <w:spacing w:val="2"/>
          <w:sz w:val="28"/>
          <w:szCs w:val="28"/>
        </w:rPr>
      </w:pPr>
      <w:r w:rsidRPr="008E5102">
        <w:rPr>
          <w:spacing w:val="2"/>
          <w:sz w:val="28"/>
          <w:szCs w:val="28"/>
        </w:rPr>
        <w:t xml:space="preserve">за год, заканчивающийся </w:t>
      </w:r>
      <w:r w:rsidRPr="008E5102">
        <w:rPr>
          <w:bCs/>
          <w:spacing w:val="2"/>
          <w:sz w:val="28"/>
          <w:szCs w:val="28"/>
        </w:rPr>
        <w:t>31 декабря _______ года</w:t>
      </w:r>
    </w:p>
    <w:p w:rsidR="000A71BD" w:rsidRDefault="000A71BD" w:rsidP="000A71BD">
      <w:pPr>
        <w:shd w:val="clear" w:color="auto" w:fill="FFFFFF"/>
        <w:ind w:firstLine="709"/>
        <w:jc w:val="center"/>
        <w:rPr>
          <w:bCs/>
          <w:spacing w:val="2"/>
          <w:sz w:val="28"/>
          <w:szCs w:val="28"/>
        </w:rPr>
      </w:pPr>
    </w:p>
    <w:p w:rsidR="002A1CE2" w:rsidRPr="000A71BD" w:rsidRDefault="002A1CE2" w:rsidP="000A71BD">
      <w:pPr>
        <w:shd w:val="clear" w:color="auto" w:fill="FFFFFF"/>
        <w:rPr>
          <w:bCs/>
          <w:spacing w:val="2"/>
          <w:sz w:val="28"/>
          <w:szCs w:val="28"/>
        </w:rPr>
      </w:pPr>
      <w:r w:rsidRPr="008E5102">
        <w:rPr>
          <w:spacing w:val="2"/>
          <w:sz w:val="28"/>
          <w:szCs w:val="28"/>
        </w:rPr>
        <w:t xml:space="preserve">в тысячах тенге  </w:t>
      </w:r>
    </w:p>
    <w:tbl>
      <w:tblPr>
        <w:tblW w:w="977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131"/>
        <w:gridCol w:w="1704"/>
        <w:gridCol w:w="1843"/>
      </w:tblGrid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 xml:space="preserve">Код  </w:t>
            </w:r>
          </w:p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строки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За отчетный период</w:t>
            </w: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За предыдущий период</w:t>
            </w:r>
          </w:p>
        </w:tc>
      </w:tr>
      <w:tr w:rsidR="002A1CE2" w:rsidRPr="008E5102" w:rsidTr="00AD3072">
        <w:tc>
          <w:tcPr>
            <w:tcW w:w="9776" w:type="dxa"/>
            <w:gridSpan w:val="4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I. Движение денежных средств от операционной деятельности</w:t>
            </w: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1. Поступление денежных средств, всего (сумма строк с 011 по 016)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010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в том числе: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реализация товаров и услуг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011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прочая выручка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012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  <w:lang w:val="kk-KZ"/>
              </w:rPr>
              <w:t>а</w:t>
            </w:r>
            <w:proofErr w:type="spellStart"/>
            <w:r w:rsidRPr="008E5102">
              <w:rPr>
                <w:spacing w:val="2"/>
                <w:sz w:val="28"/>
                <w:szCs w:val="28"/>
              </w:rPr>
              <w:t>вансы</w:t>
            </w:r>
            <w:proofErr w:type="spellEnd"/>
            <w:r w:rsidRPr="008E5102">
              <w:rPr>
                <w:spacing w:val="2"/>
                <w:sz w:val="28"/>
                <w:szCs w:val="28"/>
              </w:rPr>
              <w:t>, полученные от покупателей, заказчиков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013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поступления по договорам страхования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014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 xml:space="preserve">полученные вознаграждения 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015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прочие поступления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016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2. Выбытие денежных средств, всего (сумма строк с 021 по 02</w:t>
            </w:r>
            <w:r w:rsidRPr="008E5102">
              <w:rPr>
                <w:spacing w:val="2"/>
                <w:sz w:val="28"/>
                <w:szCs w:val="28"/>
                <w:lang w:val="kk-KZ"/>
              </w:rPr>
              <w:t>7</w:t>
            </w:r>
            <w:r w:rsidRPr="008E5102">
              <w:rPr>
                <w:spacing w:val="2"/>
                <w:sz w:val="28"/>
                <w:szCs w:val="28"/>
              </w:rPr>
              <w:t>)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020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в том числе: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платежи поставщикам за товары и услуги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021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  <w:lang w:val="kk-KZ"/>
              </w:rPr>
              <w:t>а</w:t>
            </w:r>
            <w:proofErr w:type="spellStart"/>
            <w:r w:rsidRPr="008E5102">
              <w:rPr>
                <w:spacing w:val="2"/>
                <w:sz w:val="28"/>
                <w:szCs w:val="28"/>
              </w:rPr>
              <w:t>вансы</w:t>
            </w:r>
            <w:proofErr w:type="spellEnd"/>
            <w:r w:rsidRPr="008E5102">
              <w:rPr>
                <w:spacing w:val="2"/>
                <w:sz w:val="28"/>
                <w:szCs w:val="28"/>
                <w:lang w:val="kk-KZ"/>
              </w:rPr>
              <w:t>,</w:t>
            </w:r>
            <w:r w:rsidRPr="008E5102">
              <w:rPr>
                <w:spacing w:val="2"/>
                <w:sz w:val="28"/>
                <w:szCs w:val="28"/>
              </w:rPr>
              <w:t xml:space="preserve"> выданные поставщикам товаров и услуг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022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выплаты по оплате труда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023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 xml:space="preserve">выплата вознаграждения 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024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выплаты по договорам страхования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025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 xml:space="preserve">подоходный налог </w:t>
            </w:r>
            <w:r w:rsidRPr="008E5102">
              <w:rPr>
                <w:spacing w:val="2"/>
                <w:sz w:val="28"/>
                <w:szCs w:val="28"/>
                <w:lang w:val="kk-KZ"/>
              </w:rPr>
              <w:t xml:space="preserve">и </w:t>
            </w:r>
            <w:r w:rsidRPr="008E5102">
              <w:rPr>
                <w:spacing w:val="2"/>
                <w:sz w:val="28"/>
                <w:szCs w:val="28"/>
              </w:rPr>
              <w:t>другие платежи в бюджет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026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прочие выплаты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  <w:lang w:val="kk-KZ"/>
              </w:rPr>
            </w:pPr>
            <w:r w:rsidRPr="008E5102">
              <w:rPr>
                <w:spacing w:val="2"/>
                <w:sz w:val="28"/>
                <w:szCs w:val="28"/>
              </w:rPr>
              <w:t>02</w:t>
            </w:r>
            <w:r w:rsidRPr="008E5102">
              <w:rPr>
                <w:spacing w:val="2"/>
                <w:sz w:val="28"/>
                <w:szCs w:val="28"/>
                <w:lang w:val="kk-KZ"/>
              </w:rPr>
              <w:t>7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 xml:space="preserve">3. Чистая сумма денежных средств от операционной деятельности </w:t>
            </w:r>
          </w:p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(строка 010 – строка 020)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  <w:lang w:val="en-US"/>
              </w:rPr>
            </w:pPr>
            <w:r w:rsidRPr="008E5102">
              <w:rPr>
                <w:spacing w:val="2"/>
                <w:sz w:val="28"/>
                <w:szCs w:val="28"/>
              </w:rPr>
              <w:t>0</w:t>
            </w:r>
            <w:r w:rsidRPr="008E5102">
              <w:rPr>
                <w:spacing w:val="2"/>
                <w:sz w:val="28"/>
                <w:szCs w:val="28"/>
                <w:lang w:val="en-US"/>
              </w:rPr>
              <w:t>30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9776" w:type="dxa"/>
            <w:gridSpan w:val="4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II. Движение денежных средств от инвестиционной деятельности</w:t>
            </w: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1. Поступление денежных средств, всего (сумма строк с 041 по 052)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</w:t>
            </w:r>
            <w:r w:rsidRPr="008E5102">
              <w:rPr>
                <w:spacing w:val="2"/>
                <w:sz w:val="28"/>
                <w:szCs w:val="28"/>
                <w:lang w:val="en-US"/>
              </w:rPr>
              <w:t>4</w:t>
            </w:r>
            <w:r w:rsidRPr="008E5102">
              <w:rPr>
                <w:spacing w:val="2"/>
                <w:sz w:val="28"/>
                <w:szCs w:val="28"/>
              </w:rPr>
              <w:t>0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в том числе: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реализация основных средств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</w:t>
            </w:r>
            <w:r w:rsidRPr="008E5102">
              <w:rPr>
                <w:spacing w:val="2"/>
                <w:sz w:val="28"/>
                <w:szCs w:val="28"/>
                <w:lang w:val="en-US"/>
              </w:rPr>
              <w:t>4</w:t>
            </w:r>
            <w:r w:rsidRPr="008E5102">
              <w:rPr>
                <w:spacing w:val="2"/>
                <w:sz w:val="28"/>
                <w:szCs w:val="28"/>
              </w:rPr>
              <w:t>1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реализация нематериальных активов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</w:t>
            </w:r>
            <w:r w:rsidRPr="008E5102">
              <w:rPr>
                <w:spacing w:val="2"/>
                <w:sz w:val="28"/>
                <w:szCs w:val="28"/>
                <w:lang w:val="en-US"/>
              </w:rPr>
              <w:t>4</w:t>
            </w:r>
            <w:r w:rsidRPr="008E5102"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реализация других долгосрочных активов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</w:t>
            </w:r>
            <w:r w:rsidRPr="008E5102">
              <w:rPr>
                <w:spacing w:val="2"/>
                <w:sz w:val="28"/>
                <w:szCs w:val="28"/>
                <w:lang w:val="en-US"/>
              </w:rPr>
              <w:t>4</w:t>
            </w:r>
            <w:r w:rsidRPr="008E5102">
              <w:rPr>
                <w:spacing w:val="2"/>
                <w:sz w:val="28"/>
                <w:szCs w:val="28"/>
              </w:rPr>
              <w:t>3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lastRenderedPageBreak/>
              <w:t>реализация долевых инструментов других организаций (кроме дочерних) и долей участия в совместном предпринимательстве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</w:t>
            </w:r>
            <w:r w:rsidRPr="008E5102">
              <w:rPr>
                <w:spacing w:val="2"/>
                <w:sz w:val="28"/>
                <w:szCs w:val="28"/>
                <w:lang w:val="en-US"/>
              </w:rPr>
              <w:t>4</w:t>
            </w:r>
            <w:r w:rsidRPr="008E5102">
              <w:rPr>
                <w:spacing w:val="2"/>
                <w:sz w:val="28"/>
                <w:szCs w:val="28"/>
              </w:rPr>
              <w:t>4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реализация долговых инструментов других организаций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045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i/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возмещение при потере контроля над дочерними организациями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046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изъятие денежных вкладов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047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реализация прочих финансовых активов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</w:t>
            </w:r>
            <w:r w:rsidRPr="008E5102">
              <w:rPr>
                <w:spacing w:val="2"/>
                <w:sz w:val="28"/>
                <w:szCs w:val="28"/>
                <w:lang w:val="en-US"/>
              </w:rPr>
              <w:t>4</w:t>
            </w:r>
            <w:r w:rsidRPr="008E5102">
              <w:rPr>
                <w:spacing w:val="2"/>
                <w:sz w:val="28"/>
                <w:szCs w:val="28"/>
              </w:rPr>
              <w:t>8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фьючерсные и форвардные контракты, опционы и свопы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  <w:lang w:val="en-US"/>
              </w:rPr>
              <w:t>04</w:t>
            </w:r>
            <w:r w:rsidRPr="008E5102">
              <w:rPr>
                <w:spacing w:val="2"/>
                <w:sz w:val="28"/>
                <w:szCs w:val="28"/>
              </w:rPr>
              <w:t>9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полученные дивиденды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050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полученные вознаграждения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051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прочие поступления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052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2. Выбытие денежных средств, всего (сумма строк с 061 по 073)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060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в том числе: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061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приобретение нематериальных активов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062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приобретение других долгосрочных активов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063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приобретение долевых инструментов других организаций (кроме дочерних) и долей участия в совместном предпринимательстве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064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приобретение долговых инструментов других организаций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065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приобретение контроля над дочерними организациями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066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размещение денежных вкладов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067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 xml:space="preserve">выплата вознаграждения 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068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приобретение прочих финансовых активов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069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 xml:space="preserve">предоставление займов 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070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фьючерсные и форвардные контракты, опционы и свопы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071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инвестиции в ассоциированные и дочерние организации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072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прочие выплаты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073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 xml:space="preserve">3. Чистая сумма денежных средств от инвестиционной деятельности </w:t>
            </w:r>
          </w:p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lastRenderedPageBreak/>
              <w:t>(строка 040 – строка 060)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  <w:lang w:val="en-US"/>
              </w:rPr>
            </w:pPr>
            <w:r w:rsidRPr="008E5102">
              <w:rPr>
                <w:spacing w:val="2"/>
                <w:sz w:val="28"/>
                <w:szCs w:val="28"/>
              </w:rPr>
              <w:lastRenderedPageBreak/>
              <w:t>08</w:t>
            </w:r>
            <w:r w:rsidRPr="008E5102">
              <w:rPr>
                <w:spacing w:val="2"/>
                <w:sz w:val="28"/>
                <w:szCs w:val="28"/>
                <w:lang w:val="en-US"/>
              </w:rPr>
              <w:t>0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9776" w:type="dxa"/>
            <w:gridSpan w:val="4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III. Движение денежных средств от финансовой деятельности</w:t>
            </w: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1. Поступление денежных средств, всего (сумма строк с 091 по 094)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</w:t>
            </w:r>
            <w:r w:rsidRPr="008E5102">
              <w:rPr>
                <w:spacing w:val="2"/>
                <w:sz w:val="28"/>
                <w:szCs w:val="28"/>
                <w:lang w:val="kk-KZ"/>
              </w:rPr>
              <w:t>9</w:t>
            </w:r>
            <w:r w:rsidRPr="008E5102">
              <w:rPr>
                <w:spacing w:val="2"/>
                <w:sz w:val="28"/>
                <w:szCs w:val="28"/>
              </w:rPr>
              <w:t>0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в том числе: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эмиссия акций и других</w:t>
            </w:r>
            <w:r w:rsidRPr="008E5102">
              <w:rPr>
                <w:spacing w:val="2"/>
                <w:sz w:val="28"/>
                <w:szCs w:val="28"/>
                <w:lang w:val="kk-KZ"/>
              </w:rPr>
              <w:t xml:space="preserve"> </w:t>
            </w:r>
            <w:r w:rsidRPr="008E5102">
              <w:rPr>
                <w:spacing w:val="2"/>
                <w:sz w:val="28"/>
                <w:szCs w:val="28"/>
              </w:rPr>
              <w:t>финансовых инструментов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</w:t>
            </w:r>
            <w:r w:rsidRPr="008E5102">
              <w:rPr>
                <w:spacing w:val="2"/>
                <w:sz w:val="28"/>
                <w:szCs w:val="28"/>
                <w:lang w:val="kk-KZ"/>
              </w:rPr>
              <w:t>9</w:t>
            </w:r>
            <w:r w:rsidRPr="008E5102">
              <w:rPr>
                <w:spacing w:val="2"/>
                <w:sz w:val="28"/>
                <w:szCs w:val="28"/>
              </w:rPr>
              <w:t>1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получение займов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</w:t>
            </w:r>
            <w:r w:rsidRPr="008E5102">
              <w:rPr>
                <w:spacing w:val="2"/>
                <w:sz w:val="28"/>
                <w:szCs w:val="28"/>
                <w:lang w:val="kk-KZ"/>
              </w:rPr>
              <w:t>9</w:t>
            </w:r>
            <w:r w:rsidRPr="008E5102"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 xml:space="preserve">полученные вознаграждения 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  <w:lang w:val="en-US"/>
              </w:rPr>
            </w:pPr>
            <w:r w:rsidRPr="008E5102">
              <w:rPr>
                <w:spacing w:val="2"/>
                <w:sz w:val="28"/>
                <w:szCs w:val="28"/>
                <w:lang w:val="en-US"/>
              </w:rPr>
              <w:t>0</w:t>
            </w:r>
            <w:r w:rsidRPr="008E5102">
              <w:rPr>
                <w:spacing w:val="2"/>
                <w:sz w:val="28"/>
                <w:szCs w:val="28"/>
                <w:lang w:val="kk-KZ"/>
              </w:rPr>
              <w:t>9</w:t>
            </w:r>
            <w:r w:rsidRPr="008E5102">
              <w:rPr>
                <w:spacing w:val="2"/>
                <w:sz w:val="28"/>
                <w:szCs w:val="28"/>
                <w:lang w:val="en-US"/>
              </w:rPr>
              <w:t>3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прочие поступления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</w:t>
            </w:r>
            <w:r w:rsidRPr="008E5102">
              <w:rPr>
                <w:spacing w:val="2"/>
                <w:sz w:val="28"/>
                <w:szCs w:val="28"/>
                <w:lang w:val="kk-KZ"/>
              </w:rPr>
              <w:t>9</w:t>
            </w:r>
            <w:r w:rsidRPr="008E5102">
              <w:rPr>
                <w:spacing w:val="2"/>
                <w:sz w:val="28"/>
                <w:szCs w:val="28"/>
              </w:rPr>
              <w:t>4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2. Выбытие денежных средств, всего (сумма строк с 101 по 105)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  <w:lang w:val="kk-KZ"/>
              </w:rPr>
            </w:pPr>
            <w:r w:rsidRPr="008E5102">
              <w:rPr>
                <w:spacing w:val="2"/>
                <w:sz w:val="28"/>
                <w:szCs w:val="28"/>
                <w:lang w:val="kk-KZ"/>
              </w:rPr>
              <w:t>100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в том числе: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погашение займов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  <w:lang w:val="kk-KZ"/>
              </w:rPr>
            </w:pPr>
            <w:r w:rsidRPr="008E5102">
              <w:rPr>
                <w:spacing w:val="2"/>
                <w:sz w:val="28"/>
                <w:szCs w:val="28"/>
                <w:lang w:val="kk-KZ"/>
              </w:rPr>
              <w:t>101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 xml:space="preserve">выплата вознаграждения 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  <w:lang w:val="kk-KZ"/>
              </w:rPr>
            </w:pPr>
            <w:r w:rsidRPr="008E5102">
              <w:rPr>
                <w:spacing w:val="2"/>
                <w:sz w:val="28"/>
                <w:szCs w:val="28"/>
                <w:lang w:val="kk-KZ"/>
              </w:rPr>
              <w:t>102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  <w:lang w:val="en-US"/>
              </w:rPr>
            </w:pPr>
            <w:r w:rsidRPr="008E5102">
              <w:rPr>
                <w:spacing w:val="2"/>
                <w:sz w:val="28"/>
                <w:szCs w:val="28"/>
              </w:rPr>
              <w:t>выплата дивидендов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  <w:lang w:val="kk-KZ"/>
              </w:rPr>
            </w:pPr>
            <w:r w:rsidRPr="008E5102">
              <w:rPr>
                <w:spacing w:val="2"/>
                <w:sz w:val="28"/>
                <w:szCs w:val="28"/>
                <w:lang w:val="kk-KZ"/>
              </w:rPr>
              <w:t>103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выплаты собственникам по акциям организации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  <w:lang w:val="kk-KZ"/>
              </w:rPr>
            </w:pPr>
            <w:r w:rsidRPr="008E5102">
              <w:rPr>
                <w:spacing w:val="2"/>
                <w:sz w:val="28"/>
                <w:szCs w:val="28"/>
                <w:lang w:val="kk-KZ"/>
              </w:rPr>
              <w:t>104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прочие выбытия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  <w:lang w:val="kk-KZ"/>
              </w:rPr>
            </w:pPr>
            <w:r w:rsidRPr="008E5102">
              <w:rPr>
                <w:spacing w:val="2"/>
                <w:sz w:val="28"/>
                <w:szCs w:val="28"/>
                <w:lang w:val="kk-KZ"/>
              </w:rPr>
              <w:t>105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 xml:space="preserve">3. Чистая сумма денежных средств от финансовой деятельности </w:t>
            </w:r>
          </w:p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(</w:t>
            </w:r>
            <w:r w:rsidRPr="008E5102">
              <w:rPr>
                <w:noProof/>
                <w:spacing w:val="2"/>
                <w:sz w:val="28"/>
                <w:szCs w:val="28"/>
              </w:rPr>
              <w:t xml:space="preserve">строка </w:t>
            </w:r>
            <w:r w:rsidRPr="008E5102">
              <w:rPr>
                <w:spacing w:val="2"/>
                <w:sz w:val="28"/>
                <w:szCs w:val="28"/>
              </w:rPr>
              <w:t>090 – строка 100)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  <w:lang w:val="kk-KZ"/>
              </w:rPr>
            </w:pPr>
            <w:r w:rsidRPr="008E5102">
              <w:rPr>
                <w:spacing w:val="2"/>
                <w:sz w:val="28"/>
                <w:szCs w:val="28"/>
                <w:lang w:val="kk-KZ"/>
              </w:rPr>
              <w:t>110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4. Влияние обменных курсов валют к тенге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1</w:t>
            </w:r>
            <w:r w:rsidRPr="008E5102">
              <w:rPr>
                <w:spacing w:val="2"/>
                <w:sz w:val="28"/>
                <w:szCs w:val="28"/>
                <w:lang w:val="kk-KZ"/>
              </w:rPr>
              <w:t>2</w:t>
            </w:r>
            <w:r w:rsidRPr="008E5102">
              <w:rPr>
                <w:spacing w:val="2"/>
                <w:sz w:val="28"/>
                <w:szCs w:val="28"/>
              </w:rPr>
              <w:t>0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5. Влияние изменения балансовой стоимости денежных средств и их эквивалентов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130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6. Увеличение +/- уменьшение денежных средств (строка 030 +/- строка 080 +/- строка 110 +/- строка 120 +/- строка 130)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1</w:t>
            </w:r>
            <w:r w:rsidRPr="008E5102">
              <w:rPr>
                <w:spacing w:val="2"/>
                <w:sz w:val="28"/>
                <w:szCs w:val="28"/>
                <w:lang w:val="kk-KZ"/>
              </w:rPr>
              <w:t>4</w:t>
            </w:r>
            <w:r w:rsidRPr="008E5102">
              <w:rPr>
                <w:spacing w:val="2"/>
                <w:sz w:val="28"/>
                <w:szCs w:val="28"/>
              </w:rPr>
              <w:t>0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7. Денежные средства и их эквиваленты на начало отчетного периода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1</w:t>
            </w:r>
            <w:r w:rsidRPr="008E5102">
              <w:rPr>
                <w:spacing w:val="2"/>
                <w:sz w:val="28"/>
                <w:szCs w:val="28"/>
                <w:lang w:val="kk-KZ"/>
              </w:rPr>
              <w:t>5</w:t>
            </w:r>
            <w:r w:rsidRPr="008E5102">
              <w:rPr>
                <w:spacing w:val="2"/>
                <w:sz w:val="28"/>
                <w:szCs w:val="28"/>
              </w:rPr>
              <w:t>0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2A1CE2" w:rsidRPr="008E5102" w:rsidTr="00AD3072">
        <w:tc>
          <w:tcPr>
            <w:tcW w:w="5098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8. Денежные средства и их эквиваленты на конец отчетного периода</w:t>
            </w:r>
          </w:p>
        </w:tc>
        <w:tc>
          <w:tcPr>
            <w:tcW w:w="1131" w:type="dxa"/>
          </w:tcPr>
          <w:p w:rsidR="002A1CE2" w:rsidRPr="008E5102" w:rsidRDefault="002A1CE2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1</w:t>
            </w:r>
            <w:r w:rsidRPr="008E5102">
              <w:rPr>
                <w:spacing w:val="2"/>
                <w:sz w:val="28"/>
                <w:szCs w:val="28"/>
                <w:lang w:val="kk-KZ"/>
              </w:rPr>
              <w:t>6</w:t>
            </w:r>
            <w:r w:rsidRPr="008E5102">
              <w:rPr>
                <w:spacing w:val="2"/>
                <w:sz w:val="28"/>
                <w:szCs w:val="28"/>
              </w:rPr>
              <w:t>0</w:t>
            </w:r>
          </w:p>
        </w:tc>
        <w:tc>
          <w:tcPr>
            <w:tcW w:w="1704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E2" w:rsidRPr="008E5102" w:rsidRDefault="002A1CE2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</w:tbl>
    <w:p w:rsidR="002A1CE2" w:rsidRPr="008E5102" w:rsidRDefault="002A1CE2" w:rsidP="002A1CE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</w:p>
    <w:p w:rsidR="002A1CE2" w:rsidRPr="002A1CE2" w:rsidRDefault="002A1CE2" w:rsidP="002A1CE2">
      <w:pPr>
        <w:shd w:val="clear" w:color="auto" w:fill="FFFFFF"/>
        <w:jc w:val="both"/>
        <w:rPr>
          <w:spacing w:val="2"/>
          <w:sz w:val="28"/>
          <w:szCs w:val="28"/>
        </w:rPr>
      </w:pPr>
      <w:r w:rsidRPr="008E5102">
        <w:rPr>
          <w:spacing w:val="2"/>
          <w:sz w:val="28"/>
          <w:szCs w:val="28"/>
        </w:rPr>
        <w:t>Руководитель _______________________________________</w:t>
      </w:r>
      <w:r w:rsidR="00487E7F">
        <w:rPr>
          <w:spacing w:val="2"/>
          <w:sz w:val="28"/>
          <w:szCs w:val="28"/>
        </w:rPr>
        <w:t>______</w:t>
      </w:r>
      <w:r w:rsidRPr="008E5102">
        <w:rPr>
          <w:spacing w:val="2"/>
          <w:sz w:val="28"/>
          <w:szCs w:val="28"/>
        </w:rPr>
        <w:t>_</w:t>
      </w:r>
      <w:r w:rsidR="00487E7F">
        <w:rPr>
          <w:spacing w:val="2"/>
          <w:sz w:val="28"/>
          <w:szCs w:val="28"/>
        </w:rPr>
        <w:t xml:space="preserve"> </w:t>
      </w:r>
      <w:r w:rsidRPr="008E5102">
        <w:rPr>
          <w:spacing w:val="2"/>
          <w:sz w:val="28"/>
          <w:szCs w:val="28"/>
        </w:rPr>
        <w:t>________ </w:t>
      </w:r>
      <w:r w:rsidRPr="008E5102">
        <w:rPr>
          <w:spacing w:val="2"/>
          <w:sz w:val="28"/>
          <w:szCs w:val="28"/>
        </w:rPr>
        <w:br/>
        <w:t xml:space="preserve">            (фамилия, имя, отчество </w:t>
      </w:r>
      <w:r w:rsidRPr="008E5102">
        <w:rPr>
          <w:sz w:val="28"/>
          <w:szCs w:val="28"/>
        </w:rPr>
        <w:t>(при его наличии)</w:t>
      </w:r>
      <w:r w:rsidRPr="008E5102">
        <w:rPr>
          <w:spacing w:val="2"/>
          <w:sz w:val="28"/>
          <w:szCs w:val="28"/>
        </w:rPr>
        <w:t>)     (подпись)</w:t>
      </w:r>
      <w:r w:rsidRPr="008E5102">
        <w:rPr>
          <w:spacing w:val="2"/>
          <w:sz w:val="28"/>
          <w:szCs w:val="28"/>
        </w:rPr>
        <w:br/>
        <w:t>Главный бухгалтер</w:t>
      </w:r>
      <w:r w:rsidRPr="002A1CE2">
        <w:rPr>
          <w:spacing w:val="2"/>
          <w:sz w:val="28"/>
          <w:szCs w:val="28"/>
        </w:rPr>
        <w:t>___________________________________________</w:t>
      </w:r>
      <w:r w:rsidR="00487E7F">
        <w:rPr>
          <w:spacing w:val="2"/>
          <w:sz w:val="28"/>
          <w:szCs w:val="28"/>
        </w:rPr>
        <w:t xml:space="preserve"> </w:t>
      </w:r>
      <w:r w:rsidRPr="002A1CE2">
        <w:rPr>
          <w:spacing w:val="2"/>
          <w:sz w:val="28"/>
          <w:szCs w:val="28"/>
        </w:rPr>
        <w:t>________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8E5102">
        <w:rPr>
          <w:spacing w:val="2"/>
          <w:sz w:val="28"/>
          <w:szCs w:val="28"/>
        </w:rPr>
        <w:t xml:space="preserve">                     </w:t>
      </w:r>
      <w:r w:rsidR="00487E7F">
        <w:rPr>
          <w:spacing w:val="2"/>
          <w:sz w:val="28"/>
          <w:szCs w:val="28"/>
        </w:rPr>
        <w:t xml:space="preserve">  </w:t>
      </w:r>
      <w:r w:rsidRPr="008E5102">
        <w:rPr>
          <w:spacing w:val="2"/>
          <w:sz w:val="28"/>
          <w:szCs w:val="28"/>
        </w:rPr>
        <w:t xml:space="preserve">(фамилия, имя, отчество </w:t>
      </w:r>
      <w:r w:rsidRPr="008E5102">
        <w:rPr>
          <w:sz w:val="28"/>
          <w:szCs w:val="28"/>
        </w:rPr>
        <w:t>(при его наличии</w:t>
      </w:r>
      <w:proofErr w:type="gramStart"/>
      <w:r w:rsidRPr="008E5102">
        <w:rPr>
          <w:sz w:val="28"/>
          <w:szCs w:val="28"/>
        </w:rPr>
        <w:t>)</w:t>
      </w:r>
      <w:r w:rsidRPr="008E5102">
        <w:rPr>
          <w:spacing w:val="2"/>
          <w:sz w:val="28"/>
          <w:szCs w:val="28"/>
        </w:rPr>
        <w:t>)   </w:t>
      </w:r>
      <w:proofErr w:type="gramEnd"/>
      <w:r w:rsidRPr="008E5102">
        <w:rPr>
          <w:spacing w:val="2"/>
          <w:sz w:val="28"/>
          <w:szCs w:val="28"/>
        </w:rPr>
        <w:t>          (подпись)</w:t>
      </w:r>
    </w:p>
    <w:p w:rsidR="002A1CE2" w:rsidRDefault="00487E7F" w:rsidP="004113C2">
      <w:pPr>
        <w:shd w:val="clear" w:color="auto" w:fill="FFFFFF"/>
        <w:jc w:val="both"/>
        <w:rPr>
          <w:sz w:val="28"/>
          <w:szCs w:val="28"/>
          <w:lang w:val="kk-KZ"/>
        </w:rPr>
      </w:pPr>
      <w:r>
        <w:rPr>
          <w:spacing w:val="2"/>
          <w:sz w:val="28"/>
          <w:szCs w:val="28"/>
        </w:rPr>
        <w:t xml:space="preserve">                </w:t>
      </w:r>
      <w:r w:rsidR="002A1CE2" w:rsidRPr="008E5102">
        <w:rPr>
          <w:spacing w:val="2"/>
          <w:sz w:val="28"/>
          <w:szCs w:val="28"/>
        </w:rPr>
        <w:t>Место печати (при наличии)</w:t>
      </w:r>
    </w:p>
    <w:p w:rsidR="00487E7F" w:rsidRDefault="00487E7F" w:rsidP="002A1CE2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2A1CE2" w:rsidRPr="008E5102" w:rsidRDefault="002A1CE2" w:rsidP="002A1CE2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  <w:r w:rsidRPr="008E5102">
        <w:rPr>
          <w:sz w:val="28"/>
          <w:szCs w:val="28"/>
          <w:lang w:val="kk-KZ"/>
        </w:rPr>
        <w:lastRenderedPageBreak/>
        <w:t>Пояснение по заполнению формы</w:t>
      </w:r>
    </w:p>
    <w:p w:rsidR="002A1CE2" w:rsidRPr="008E5102" w:rsidRDefault="002A1CE2" w:rsidP="002A1CE2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  <w:r w:rsidRPr="008E5102">
        <w:rPr>
          <w:sz w:val="28"/>
          <w:szCs w:val="28"/>
          <w:lang w:val="kk-KZ"/>
        </w:rPr>
        <w:t>«</w:t>
      </w:r>
      <w:r w:rsidRPr="008E5102">
        <w:rPr>
          <w:sz w:val="28"/>
          <w:szCs w:val="28"/>
        </w:rPr>
        <w:t>Отчет о движении денежных средств (прямой метод)</w:t>
      </w:r>
      <w:r w:rsidRPr="008E5102">
        <w:rPr>
          <w:sz w:val="28"/>
          <w:szCs w:val="28"/>
          <w:lang w:val="kk-KZ"/>
        </w:rPr>
        <w:t>»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  <w:lang w:val="kk-KZ"/>
        </w:rPr>
        <w:t xml:space="preserve">1) Форма «Отчет о движении денежных средств (прямой метод)» разработана в соответствии с </w:t>
      </w:r>
      <w:r w:rsidRPr="008E5102">
        <w:rPr>
          <w:sz w:val="28"/>
          <w:szCs w:val="28"/>
        </w:rPr>
        <w:t xml:space="preserve"> подпунктом 18-1) пункта 5 статьи 20 Закона Республики Казахстан «О бухгалтерском учете и финансовой отчетности»;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E5102">
        <w:rPr>
          <w:sz w:val="28"/>
          <w:szCs w:val="28"/>
        </w:rPr>
        <w:t xml:space="preserve">2) По выбору </w:t>
      </w:r>
      <w:r w:rsidRPr="008E5102">
        <w:rPr>
          <w:sz w:val="28"/>
          <w:szCs w:val="28"/>
          <w:lang w:val="kk-KZ"/>
        </w:rPr>
        <w:t xml:space="preserve">организации публичного интереса </w:t>
      </w:r>
      <w:r w:rsidRPr="008E5102">
        <w:rPr>
          <w:sz w:val="28"/>
          <w:szCs w:val="28"/>
        </w:rPr>
        <w:t xml:space="preserve">денежные потоки от операционной, инвестиционной и финансовой деятельности </w:t>
      </w:r>
      <w:r w:rsidRPr="008E5102">
        <w:rPr>
          <w:sz w:val="28"/>
          <w:szCs w:val="28"/>
          <w:lang w:val="kk-KZ"/>
        </w:rPr>
        <w:t xml:space="preserve">по результатам финансового года </w:t>
      </w:r>
      <w:proofErr w:type="spellStart"/>
      <w:r w:rsidRPr="008E5102">
        <w:rPr>
          <w:sz w:val="28"/>
          <w:szCs w:val="28"/>
        </w:rPr>
        <w:t>представл</w:t>
      </w:r>
      <w:proofErr w:type="spellEnd"/>
      <w:r>
        <w:rPr>
          <w:sz w:val="28"/>
          <w:szCs w:val="28"/>
          <w:lang w:val="kk-KZ"/>
        </w:rPr>
        <w:t>яются</w:t>
      </w:r>
      <w:r w:rsidRPr="008E5102">
        <w:rPr>
          <w:sz w:val="28"/>
          <w:szCs w:val="28"/>
        </w:rPr>
        <w:t xml:space="preserve"> </w:t>
      </w:r>
      <w:r w:rsidRPr="008E5102">
        <w:rPr>
          <w:sz w:val="28"/>
          <w:szCs w:val="28"/>
          <w:lang w:val="kk-KZ"/>
        </w:rPr>
        <w:t>в депозитарий финансовой отчетности в электронном формате посредством программного обеспечения</w:t>
      </w:r>
      <w:r w:rsidRPr="008E5102">
        <w:rPr>
          <w:sz w:val="28"/>
          <w:szCs w:val="28"/>
        </w:rPr>
        <w:t xml:space="preserve"> с использованием прямого метода по ф</w:t>
      </w:r>
      <w:r w:rsidRPr="008E5102">
        <w:rPr>
          <w:sz w:val="28"/>
          <w:szCs w:val="28"/>
          <w:lang w:val="kk-KZ"/>
        </w:rPr>
        <w:t>орме «Отчет о движении денежных средств (прямой метод)».  Подписывается «Отчет о движении денежных средств (прямой метод)» электронной цифровой подписью организации, выданной национальным удостоверяющим центром. Электронный формат отчета, который представляется в депозитарий финансовой отчетности формируется после утверждения его учредителями и представляется не позднее 31 августа года следующего за отчетным. Основной задачей ведения данной формы является осуществление мониторинга за соблюдением бухгалтерского законодательства Республики Казахстан;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E5102">
        <w:rPr>
          <w:sz w:val="28"/>
          <w:szCs w:val="28"/>
          <w:lang w:val="kk-KZ"/>
        </w:rPr>
        <w:t>3) Форма заполняется следующим образом: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E5102">
        <w:rPr>
          <w:sz w:val="28"/>
          <w:szCs w:val="28"/>
        </w:rPr>
        <w:t>в</w:t>
      </w:r>
      <w:r w:rsidRPr="008E5102">
        <w:rPr>
          <w:sz w:val="28"/>
          <w:szCs w:val="28"/>
          <w:lang w:val="kk-KZ"/>
        </w:rPr>
        <w:t xml:space="preserve"> графе</w:t>
      </w:r>
      <w:r w:rsidRPr="008E5102">
        <w:rPr>
          <w:sz w:val="28"/>
          <w:szCs w:val="28"/>
        </w:rPr>
        <w:t xml:space="preserve"> </w:t>
      </w:r>
      <w:r w:rsidRPr="008E5102">
        <w:rPr>
          <w:sz w:val="28"/>
          <w:szCs w:val="28"/>
          <w:lang w:val="en-US"/>
        </w:rPr>
        <w:t>I</w:t>
      </w:r>
      <w:r w:rsidRPr="008E5102">
        <w:rPr>
          <w:sz w:val="28"/>
          <w:szCs w:val="28"/>
        </w:rPr>
        <w:t>.</w:t>
      </w:r>
      <w:r w:rsidRPr="008E5102">
        <w:rPr>
          <w:sz w:val="28"/>
          <w:szCs w:val="28"/>
          <w:lang w:val="kk-KZ"/>
        </w:rPr>
        <w:t xml:space="preserve"> «Движение денежных средств от операционной деятельности» указывается: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  <w:lang w:val="kk-KZ"/>
        </w:rPr>
        <w:t>з</w:t>
      </w:r>
      <w:proofErr w:type="spellStart"/>
      <w:r w:rsidRPr="008E5102">
        <w:rPr>
          <w:sz w:val="28"/>
          <w:szCs w:val="28"/>
        </w:rPr>
        <w:t>начение</w:t>
      </w:r>
      <w:proofErr w:type="spellEnd"/>
      <w:r w:rsidRPr="008E5102">
        <w:rPr>
          <w:sz w:val="28"/>
          <w:szCs w:val="28"/>
        </w:rPr>
        <w:t xml:space="preserve"> графы «Поступление денежных средств, всего» 010 равно сумме строк с 011 по 016, в том числе:</w:t>
      </w:r>
      <w:r w:rsidRPr="008E5102">
        <w:rPr>
          <w:sz w:val="28"/>
          <w:szCs w:val="28"/>
        </w:rPr>
        <w:tab/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«реализация товаров и услуг» 011;</w:t>
      </w:r>
      <w:r w:rsidRPr="008E5102">
        <w:rPr>
          <w:sz w:val="28"/>
          <w:szCs w:val="28"/>
        </w:rPr>
        <w:tab/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«прочая выручка» 012;</w:t>
      </w:r>
      <w:r w:rsidRPr="008E5102">
        <w:rPr>
          <w:sz w:val="28"/>
          <w:szCs w:val="28"/>
        </w:rPr>
        <w:tab/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«авансы, полученные от покупателей, заказчиков» 013;</w:t>
      </w:r>
      <w:r w:rsidRPr="008E5102">
        <w:rPr>
          <w:sz w:val="28"/>
          <w:szCs w:val="28"/>
        </w:rPr>
        <w:tab/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«поступления по договорам страхования» 014;</w:t>
      </w:r>
      <w:r w:rsidRPr="008E5102">
        <w:rPr>
          <w:sz w:val="28"/>
          <w:szCs w:val="28"/>
        </w:rPr>
        <w:tab/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«полученные вознаграждения» 015;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«прочие поступления» 016;</w:t>
      </w:r>
      <w:r w:rsidRPr="008E5102">
        <w:rPr>
          <w:sz w:val="28"/>
          <w:szCs w:val="28"/>
        </w:rPr>
        <w:tab/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значение графы «Выбытие денежных средств, всего» 020 равно сумме строк с 021 по 027, в том числе:</w:t>
      </w:r>
      <w:r w:rsidRPr="008E5102">
        <w:rPr>
          <w:sz w:val="28"/>
          <w:szCs w:val="28"/>
        </w:rPr>
        <w:tab/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«платежи поставщикам за товары и услуги» 021;</w:t>
      </w:r>
      <w:r w:rsidRPr="008E5102">
        <w:rPr>
          <w:sz w:val="28"/>
          <w:szCs w:val="28"/>
        </w:rPr>
        <w:tab/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«авансы, выданные поставщикам товаров и услуг» 022;</w:t>
      </w:r>
      <w:r w:rsidRPr="008E5102">
        <w:rPr>
          <w:sz w:val="28"/>
          <w:szCs w:val="28"/>
        </w:rPr>
        <w:tab/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«выплаты по оплате труда» 023;</w:t>
      </w:r>
      <w:r w:rsidRPr="008E5102">
        <w:rPr>
          <w:sz w:val="28"/>
          <w:szCs w:val="28"/>
        </w:rPr>
        <w:tab/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«выплата вознаграждения» 024;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«выплаты по договорам страхования» 025;</w:t>
      </w:r>
      <w:r w:rsidRPr="008E5102">
        <w:rPr>
          <w:sz w:val="28"/>
          <w:szCs w:val="28"/>
        </w:rPr>
        <w:tab/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«подоходный налог и другие платежи в бюджет» 026;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«прочие выплаты» 027;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в графе «Чистая сумма денежных средств от операционной деятельности» 030 указывается разница строк 010 и 020.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 xml:space="preserve">В графе </w:t>
      </w:r>
      <w:r w:rsidRPr="008E5102">
        <w:rPr>
          <w:sz w:val="28"/>
          <w:szCs w:val="28"/>
          <w:lang w:val="en-US"/>
        </w:rPr>
        <w:t>II</w:t>
      </w:r>
      <w:r w:rsidRPr="008E5102">
        <w:rPr>
          <w:sz w:val="28"/>
          <w:szCs w:val="28"/>
        </w:rPr>
        <w:t xml:space="preserve">. «Движение денежных средств от инвестиционной деятельности» указывается:  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lastRenderedPageBreak/>
        <w:t>значение графы «Поступление денежных средств, всего» 040 равно сумме строк с 041 по 052, в том числе:</w:t>
      </w:r>
      <w:r w:rsidRPr="008E5102">
        <w:rPr>
          <w:sz w:val="28"/>
          <w:szCs w:val="28"/>
        </w:rPr>
        <w:tab/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 xml:space="preserve">«реализация основных средств» 041; 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«реализация нематериальных активов» 042;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«реализация других долгосрочных активов» 043;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«реализация долевых инструментов других организаций (кроме дочерних) и долей участия в совместном предпринимательстве» 044;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«реализация долговых инструментов других организаций» 045;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«возмещение при потере контроля над дочерними организациями» 046;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E5102">
        <w:rPr>
          <w:spacing w:val="2"/>
          <w:sz w:val="28"/>
          <w:szCs w:val="28"/>
        </w:rPr>
        <w:t>«изъятие денежных вкладов» 047</w:t>
      </w:r>
      <w:r w:rsidRPr="008E5102">
        <w:rPr>
          <w:spacing w:val="2"/>
          <w:sz w:val="28"/>
          <w:szCs w:val="28"/>
          <w:lang w:val="kk-KZ"/>
        </w:rPr>
        <w:t>;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«реализация прочих финансовых активов» 048;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«фьючерсные и форвардные контракты, опционы и свопы» 049;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«полученные дивиденды» 050;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«полученные вознаграждения» 051;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«прочие поступления» 052;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значение графы «Выбытие денежных средств, всего» 060 равно сумме строк с 061 по 073, в том числе:</w:t>
      </w:r>
      <w:r w:rsidRPr="008E5102">
        <w:rPr>
          <w:sz w:val="28"/>
          <w:szCs w:val="28"/>
        </w:rPr>
        <w:tab/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«приобретение основных средств» 061;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«приобретение нематериальных активов» 062;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«приобретение других долгосрочных активов» 063;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«приобретение долевых инструментов других организаций (кроме дочерних) и долей участия в совместном предпринимательстве» 064;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«приобретение долговых инструментов других организаций» 065;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«приобретение контроля над дочерними организациями» 066;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8E5102">
        <w:rPr>
          <w:spacing w:val="2"/>
          <w:sz w:val="28"/>
          <w:szCs w:val="28"/>
        </w:rPr>
        <w:t>«размещение денежных вкладов» 067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pacing w:val="2"/>
          <w:sz w:val="28"/>
          <w:szCs w:val="28"/>
        </w:rPr>
        <w:t>«выплата вознаграждения» 068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«приобретение прочих финансовых активов» 069;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«предоставление займов» 070;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«фьючерсные и форвардные контракты, опционы и свопы» 071;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«инвестиции в ассоциированные и дочерние организации» 072;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«прочие выплаты» 073;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в графе «Чистая сумма денежных средств от инвестиционной деятельности» 080 указывается разница строк 040 и 060</w:t>
      </w:r>
      <w:r w:rsidRPr="008E5102">
        <w:rPr>
          <w:sz w:val="28"/>
          <w:szCs w:val="28"/>
          <w:lang w:val="kk-KZ"/>
        </w:rPr>
        <w:t>.</w:t>
      </w:r>
      <w:r w:rsidRPr="008E5102">
        <w:rPr>
          <w:sz w:val="28"/>
          <w:szCs w:val="28"/>
        </w:rPr>
        <w:tab/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 xml:space="preserve">В графе </w:t>
      </w:r>
      <w:r w:rsidRPr="008E5102">
        <w:rPr>
          <w:sz w:val="28"/>
          <w:szCs w:val="28"/>
          <w:lang w:val="en-US"/>
        </w:rPr>
        <w:t>III</w:t>
      </w:r>
      <w:r w:rsidRPr="008E5102">
        <w:rPr>
          <w:sz w:val="28"/>
          <w:szCs w:val="28"/>
        </w:rPr>
        <w:t xml:space="preserve">. «Движение денежных средств от финансовой деятельности» указывается: 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значение графы «Поступление денежных средств, всего» 090 равно сумме строк с 091 по 094,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в том числе:</w:t>
      </w:r>
      <w:r w:rsidRPr="008E5102">
        <w:rPr>
          <w:sz w:val="28"/>
          <w:szCs w:val="28"/>
        </w:rPr>
        <w:tab/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«эмиссия акций и других финансовых инструментов» 091;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«получение займов» 092;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«полученные вознаграждения» 093;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«прочие поступления» 094;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lastRenderedPageBreak/>
        <w:t>Значение графы «Выбытие денежных средств, всего» 100 равно сумме строк с 101 по 105, в том числе:</w:t>
      </w:r>
      <w:r w:rsidRPr="008E5102">
        <w:rPr>
          <w:sz w:val="28"/>
          <w:szCs w:val="28"/>
        </w:rPr>
        <w:tab/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«погашение займов» 101;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«выплата вознаграждения» 102;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«выплата дивидендов» 103;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«выплаты собственникам по акциям организации» 104;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«прочие выбытия» 105;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в графе «Чистая сумма денежных средств от финансовой деятельности» 110 указывается разница строк 090 и 100</w:t>
      </w:r>
      <w:r w:rsidRPr="008E5102">
        <w:rPr>
          <w:sz w:val="28"/>
          <w:szCs w:val="28"/>
          <w:lang w:val="kk-KZ"/>
        </w:rPr>
        <w:t>.</w:t>
      </w:r>
      <w:r w:rsidRPr="008E5102">
        <w:rPr>
          <w:sz w:val="28"/>
          <w:szCs w:val="28"/>
        </w:rPr>
        <w:tab/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В строке «Влияние обменных курсов валют к тенге» 120 указывается влияние обменных курсов валют к тенге</w:t>
      </w:r>
      <w:r w:rsidRPr="008E5102">
        <w:rPr>
          <w:sz w:val="28"/>
          <w:szCs w:val="28"/>
          <w:lang w:val="kk-KZ"/>
        </w:rPr>
        <w:t>.</w:t>
      </w:r>
      <w:r w:rsidRPr="008E5102">
        <w:rPr>
          <w:sz w:val="28"/>
          <w:szCs w:val="28"/>
        </w:rPr>
        <w:t xml:space="preserve"> 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В строке «</w:t>
      </w:r>
      <w:r w:rsidRPr="008E5102">
        <w:rPr>
          <w:spacing w:val="2"/>
          <w:sz w:val="28"/>
          <w:szCs w:val="28"/>
        </w:rPr>
        <w:t>Влияние изменения балансовой стоимости денежных средств и их эквивалентов</w:t>
      </w:r>
      <w:r w:rsidRPr="008E5102">
        <w:rPr>
          <w:sz w:val="28"/>
          <w:szCs w:val="28"/>
        </w:rPr>
        <w:t>» 130 указывается влияние</w:t>
      </w:r>
      <w:r w:rsidRPr="008E5102">
        <w:rPr>
          <w:spacing w:val="2"/>
          <w:sz w:val="28"/>
          <w:szCs w:val="28"/>
        </w:rPr>
        <w:t xml:space="preserve"> изменения балансовой стоимости денежных средств и их эквивалентов.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Значение графы «Увеличение +/- уменьшение денежных средств» 140 равно: +/- строк 030</w:t>
      </w:r>
      <w:r w:rsidRPr="008E5102">
        <w:rPr>
          <w:sz w:val="28"/>
          <w:szCs w:val="28"/>
          <w:lang w:val="kk-KZ"/>
        </w:rPr>
        <w:t>,</w:t>
      </w:r>
      <w:r w:rsidRPr="008E5102">
        <w:rPr>
          <w:sz w:val="28"/>
          <w:szCs w:val="28"/>
        </w:rPr>
        <w:t xml:space="preserve"> 080</w:t>
      </w:r>
      <w:r w:rsidRPr="008E5102">
        <w:rPr>
          <w:sz w:val="28"/>
          <w:szCs w:val="28"/>
          <w:lang w:val="kk-KZ"/>
        </w:rPr>
        <w:t xml:space="preserve">, </w:t>
      </w:r>
      <w:r w:rsidRPr="008E5102">
        <w:rPr>
          <w:sz w:val="28"/>
          <w:szCs w:val="28"/>
        </w:rPr>
        <w:t>110, 120</w:t>
      </w:r>
      <w:r w:rsidRPr="008E5102">
        <w:rPr>
          <w:sz w:val="28"/>
          <w:szCs w:val="28"/>
          <w:lang w:val="kk-KZ"/>
        </w:rPr>
        <w:t xml:space="preserve"> и</w:t>
      </w:r>
      <w:r w:rsidRPr="008E5102">
        <w:rPr>
          <w:sz w:val="28"/>
          <w:szCs w:val="28"/>
        </w:rPr>
        <w:t xml:space="preserve"> 130.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E5102">
        <w:rPr>
          <w:sz w:val="28"/>
          <w:szCs w:val="28"/>
        </w:rPr>
        <w:t>В графе «Денежные средства и их эквиваленты на начало отчетного периода» 150 указываются денежные средства и их эквиваленты на начало отчетного периода</w:t>
      </w:r>
      <w:r w:rsidRPr="008E5102">
        <w:rPr>
          <w:sz w:val="28"/>
          <w:szCs w:val="28"/>
          <w:lang w:val="kk-KZ"/>
        </w:rPr>
        <w:t>.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В графе «Денежные средства и их эквиваленты на конец отчетного периода» 160 указываются денежные средства и их эквиваленты на конец отчетного периода.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E5102">
        <w:rPr>
          <w:sz w:val="28"/>
          <w:szCs w:val="28"/>
        </w:rPr>
        <w:t>В</w:t>
      </w:r>
      <w:r w:rsidRPr="008E5102">
        <w:rPr>
          <w:sz w:val="28"/>
          <w:szCs w:val="28"/>
          <w:lang w:val="kk-KZ"/>
        </w:rPr>
        <w:t xml:space="preserve"> графе «Код строки» указывается код строки.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8E5102">
        <w:rPr>
          <w:spacing w:val="2"/>
          <w:sz w:val="28"/>
          <w:szCs w:val="28"/>
        </w:rPr>
        <w:t xml:space="preserve">в графе </w:t>
      </w:r>
      <w:r w:rsidRPr="008E5102">
        <w:rPr>
          <w:sz w:val="28"/>
          <w:szCs w:val="28"/>
        </w:rPr>
        <w:t>«За отчетный период</w:t>
      </w:r>
      <w:r w:rsidRPr="008E5102">
        <w:rPr>
          <w:kern w:val="36"/>
          <w:sz w:val="28"/>
          <w:szCs w:val="28"/>
        </w:rPr>
        <w:t xml:space="preserve">» </w:t>
      </w:r>
      <w:r w:rsidRPr="008E5102">
        <w:rPr>
          <w:spacing w:val="2"/>
          <w:sz w:val="28"/>
          <w:szCs w:val="28"/>
        </w:rPr>
        <w:t>указывается сумма в тысячах тенге з</w:t>
      </w:r>
      <w:r w:rsidRPr="008E5102">
        <w:rPr>
          <w:sz w:val="28"/>
          <w:szCs w:val="28"/>
        </w:rPr>
        <w:t>а отчетный период</w:t>
      </w:r>
      <w:r w:rsidRPr="008E5102">
        <w:rPr>
          <w:spacing w:val="2"/>
          <w:sz w:val="28"/>
          <w:szCs w:val="28"/>
        </w:rPr>
        <w:t>;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8E5102">
        <w:rPr>
          <w:spacing w:val="2"/>
          <w:sz w:val="28"/>
          <w:szCs w:val="28"/>
        </w:rPr>
        <w:t xml:space="preserve">в графе </w:t>
      </w:r>
      <w:r w:rsidRPr="008E5102">
        <w:rPr>
          <w:sz w:val="28"/>
          <w:szCs w:val="28"/>
        </w:rPr>
        <w:t>«За предыдущий период</w:t>
      </w:r>
      <w:r w:rsidRPr="008E5102">
        <w:rPr>
          <w:kern w:val="36"/>
          <w:sz w:val="28"/>
          <w:szCs w:val="28"/>
        </w:rPr>
        <w:t xml:space="preserve">» </w:t>
      </w:r>
      <w:r w:rsidRPr="008E5102">
        <w:rPr>
          <w:spacing w:val="2"/>
          <w:sz w:val="28"/>
          <w:szCs w:val="28"/>
        </w:rPr>
        <w:t xml:space="preserve">указывается сумма в тысячах тенге </w:t>
      </w:r>
      <w:r w:rsidRPr="008E5102">
        <w:rPr>
          <w:sz w:val="28"/>
          <w:szCs w:val="28"/>
        </w:rPr>
        <w:t>за предыдущий период</w:t>
      </w:r>
      <w:r w:rsidRPr="008E5102">
        <w:rPr>
          <w:spacing w:val="2"/>
          <w:sz w:val="28"/>
          <w:szCs w:val="28"/>
        </w:rPr>
        <w:t>.</w:t>
      </w: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</w:p>
    <w:p w:rsidR="002A1CE2" w:rsidRPr="008E5102" w:rsidRDefault="002A1CE2" w:rsidP="002A1CE2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</w:p>
    <w:p w:rsidR="0099366C" w:rsidRPr="002A1CE2" w:rsidRDefault="0099366C" w:rsidP="002A1CE2">
      <w:pPr>
        <w:rPr>
          <w:b/>
          <w:sz w:val="28"/>
          <w:szCs w:val="28"/>
          <w:lang w:val="kk-KZ"/>
        </w:rPr>
      </w:pPr>
    </w:p>
    <w:sectPr w:rsidR="0099366C" w:rsidRPr="002A1CE2" w:rsidSect="00E417DA">
      <w:headerReference w:type="default" r:id="rId7"/>
      <w:headerReference w:type="first" r:id="rId8"/>
      <w:pgSz w:w="11906" w:h="16838"/>
      <w:pgMar w:top="1418" w:right="851" w:bottom="1418" w:left="1418" w:header="709" w:footer="709" w:gutter="0"/>
      <w:pgNumType w:start="2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E23" w:rsidRDefault="00011E23" w:rsidP="00BD5526">
      <w:r>
        <w:separator/>
      </w:r>
    </w:p>
  </w:endnote>
  <w:endnote w:type="continuationSeparator" w:id="0">
    <w:p w:rsidR="00011E23" w:rsidRDefault="00011E23" w:rsidP="00BD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E23" w:rsidRDefault="00011E23" w:rsidP="00BD5526">
      <w:r>
        <w:separator/>
      </w:r>
    </w:p>
  </w:footnote>
  <w:footnote w:type="continuationSeparator" w:id="0">
    <w:p w:rsidR="00011E23" w:rsidRDefault="00011E23" w:rsidP="00BD5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893022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D5526" w:rsidRPr="004113C2" w:rsidRDefault="00BD5526">
        <w:pPr>
          <w:pStyle w:val="ab"/>
          <w:jc w:val="center"/>
          <w:rPr>
            <w:sz w:val="28"/>
            <w:szCs w:val="28"/>
          </w:rPr>
        </w:pPr>
        <w:r w:rsidRPr="004113C2">
          <w:rPr>
            <w:sz w:val="28"/>
            <w:szCs w:val="28"/>
          </w:rPr>
          <w:fldChar w:fldCharType="begin"/>
        </w:r>
        <w:r w:rsidRPr="004113C2">
          <w:rPr>
            <w:sz w:val="28"/>
            <w:szCs w:val="28"/>
          </w:rPr>
          <w:instrText>PAGE   \* MERGEFORMAT</w:instrText>
        </w:r>
        <w:r w:rsidRPr="004113C2">
          <w:rPr>
            <w:sz w:val="28"/>
            <w:szCs w:val="28"/>
          </w:rPr>
          <w:fldChar w:fldCharType="separate"/>
        </w:r>
        <w:r w:rsidRPr="004113C2">
          <w:rPr>
            <w:sz w:val="28"/>
            <w:szCs w:val="28"/>
          </w:rPr>
          <w:t>2</w:t>
        </w:r>
        <w:r w:rsidRPr="004113C2">
          <w:rPr>
            <w:sz w:val="28"/>
            <w:szCs w:val="28"/>
          </w:rPr>
          <w:fldChar w:fldCharType="end"/>
        </w:r>
      </w:p>
    </w:sdtContent>
  </w:sdt>
  <w:p w:rsidR="00BD5526" w:rsidRDefault="00BD552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774690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113C2" w:rsidRPr="004113C2" w:rsidRDefault="004113C2">
        <w:pPr>
          <w:pStyle w:val="ab"/>
          <w:jc w:val="center"/>
          <w:rPr>
            <w:sz w:val="28"/>
            <w:szCs w:val="28"/>
          </w:rPr>
        </w:pPr>
        <w:r w:rsidRPr="004113C2">
          <w:rPr>
            <w:sz w:val="28"/>
            <w:szCs w:val="28"/>
          </w:rPr>
          <w:fldChar w:fldCharType="begin"/>
        </w:r>
        <w:r w:rsidRPr="004113C2">
          <w:rPr>
            <w:sz w:val="28"/>
            <w:szCs w:val="28"/>
          </w:rPr>
          <w:instrText>PAGE   \* MERGEFORMAT</w:instrText>
        </w:r>
        <w:r w:rsidRPr="004113C2">
          <w:rPr>
            <w:sz w:val="28"/>
            <w:szCs w:val="28"/>
          </w:rPr>
          <w:fldChar w:fldCharType="separate"/>
        </w:r>
        <w:r w:rsidRPr="004113C2">
          <w:rPr>
            <w:sz w:val="28"/>
            <w:szCs w:val="28"/>
          </w:rPr>
          <w:t>2</w:t>
        </w:r>
        <w:r w:rsidRPr="004113C2">
          <w:rPr>
            <w:sz w:val="28"/>
            <w:szCs w:val="28"/>
          </w:rPr>
          <w:fldChar w:fldCharType="end"/>
        </w:r>
      </w:p>
    </w:sdtContent>
  </w:sdt>
  <w:p w:rsidR="00BD5526" w:rsidRDefault="00BD552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6C"/>
    <w:rsid w:val="00011E23"/>
    <w:rsid w:val="000A71BD"/>
    <w:rsid w:val="000D68F9"/>
    <w:rsid w:val="00111E7C"/>
    <w:rsid w:val="001416AD"/>
    <w:rsid w:val="0014305F"/>
    <w:rsid w:val="00196968"/>
    <w:rsid w:val="002A1CE2"/>
    <w:rsid w:val="002B0FB8"/>
    <w:rsid w:val="002E524A"/>
    <w:rsid w:val="00380A66"/>
    <w:rsid w:val="00396703"/>
    <w:rsid w:val="004113C2"/>
    <w:rsid w:val="00481680"/>
    <w:rsid w:val="00487E7F"/>
    <w:rsid w:val="00664407"/>
    <w:rsid w:val="00714DFA"/>
    <w:rsid w:val="007F755F"/>
    <w:rsid w:val="008A7250"/>
    <w:rsid w:val="009033D2"/>
    <w:rsid w:val="0099366C"/>
    <w:rsid w:val="00A26D3E"/>
    <w:rsid w:val="00AD4629"/>
    <w:rsid w:val="00B162F3"/>
    <w:rsid w:val="00B34E60"/>
    <w:rsid w:val="00B5779B"/>
    <w:rsid w:val="00BD5526"/>
    <w:rsid w:val="00BE1C1E"/>
    <w:rsid w:val="00C22207"/>
    <w:rsid w:val="00CC0898"/>
    <w:rsid w:val="00E417DA"/>
    <w:rsid w:val="00FB7867"/>
    <w:rsid w:val="00FC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A241"/>
  <w15:chartTrackingRefBased/>
  <w15:docId w15:val="{F861D508-8C9C-4601-8BC5-56330160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D55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5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D55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55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92861-7397-4983-B335-4F1E4A0F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Накенова Ляззат Максутовна</cp:lastModifiedBy>
  <cp:revision>24</cp:revision>
  <dcterms:created xsi:type="dcterms:W3CDTF">2021-10-12T10:01:00Z</dcterms:created>
  <dcterms:modified xsi:type="dcterms:W3CDTF">2021-11-03T09:00:00Z</dcterms:modified>
</cp:coreProperties>
</file>