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5E3BA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Pr="005E3BA8" w:rsidRDefault="008A7250" w:rsidP="00664407">
            <w:pPr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t>П</w:t>
            </w:r>
            <w:r w:rsidR="002B0FB8" w:rsidRPr="005E3BA8">
              <w:rPr>
                <w:sz w:val="28"/>
                <w:szCs w:val="28"/>
              </w:rPr>
              <w:t xml:space="preserve">риложение </w:t>
            </w:r>
            <w:r w:rsidR="002A1CE2" w:rsidRPr="005E3BA8">
              <w:rPr>
                <w:sz w:val="28"/>
                <w:szCs w:val="28"/>
                <w:lang w:val="kk-KZ"/>
              </w:rPr>
              <w:t xml:space="preserve">1 </w:t>
            </w:r>
            <w:r w:rsidR="002B0FB8" w:rsidRPr="005E3BA8">
              <w:rPr>
                <w:sz w:val="28"/>
                <w:szCs w:val="28"/>
              </w:rPr>
              <w:t>к приказу</w:t>
            </w:r>
          </w:p>
          <w:p w:rsidR="002B0FB8" w:rsidRPr="005E3BA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A1CE2" w:rsidRPr="005E3BA8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2A1CE2" w:rsidRPr="005E3BA8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2A1CE2" w:rsidRPr="005E3BA8" w:rsidRDefault="008A7250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5E3BA8">
        <w:rPr>
          <w:sz w:val="28"/>
          <w:szCs w:val="28"/>
          <w:lang w:val="kk-KZ"/>
        </w:rPr>
        <w:t>П</w:t>
      </w:r>
      <w:proofErr w:type="spellStart"/>
      <w:r w:rsidR="002A1CE2" w:rsidRPr="005E3BA8">
        <w:rPr>
          <w:sz w:val="28"/>
          <w:szCs w:val="28"/>
        </w:rPr>
        <w:t>риложение</w:t>
      </w:r>
      <w:proofErr w:type="spellEnd"/>
      <w:r w:rsidR="002A1CE2" w:rsidRPr="005E3BA8">
        <w:rPr>
          <w:sz w:val="28"/>
          <w:szCs w:val="28"/>
        </w:rPr>
        <w:t xml:space="preserve"> </w:t>
      </w:r>
      <w:r w:rsidR="005E3BA8" w:rsidRPr="005E3BA8">
        <w:rPr>
          <w:sz w:val="28"/>
          <w:szCs w:val="28"/>
        </w:rPr>
        <w:t>2</w:t>
      </w:r>
      <w:r w:rsidR="002A1CE2" w:rsidRPr="005E3BA8">
        <w:rPr>
          <w:sz w:val="28"/>
          <w:szCs w:val="28"/>
        </w:rPr>
        <w:t xml:space="preserve"> </w:t>
      </w:r>
    </w:p>
    <w:p w:rsidR="002A1CE2" w:rsidRPr="005E3BA8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5E3BA8">
        <w:rPr>
          <w:sz w:val="28"/>
          <w:szCs w:val="28"/>
        </w:rPr>
        <w:t>к приказу Министра финансов</w:t>
      </w:r>
    </w:p>
    <w:p w:rsidR="002A1CE2" w:rsidRPr="005E3BA8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5E3BA8">
        <w:rPr>
          <w:sz w:val="28"/>
          <w:szCs w:val="28"/>
        </w:rPr>
        <w:t>Республики Казахстан</w:t>
      </w:r>
    </w:p>
    <w:p w:rsidR="002A1CE2" w:rsidRPr="005E3BA8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5E3BA8">
        <w:rPr>
          <w:spacing w:val="2"/>
          <w:sz w:val="28"/>
          <w:szCs w:val="28"/>
        </w:rPr>
        <w:t>от 28 июня 2017 года № 404</w:t>
      </w:r>
    </w:p>
    <w:p w:rsidR="002A1CE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Pr="005E3BA8" w:rsidRDefault="007B26D6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13"/>
        <w:gridCol w:w="3709"/>
      </w:tblGrid>
      <w:tr w:rsidR="008D6E88" w:rsidRPr="005E3BA8" w:rsidTr="005E3BA8">
        <w:trPr>
          <w:trHeight w:val="30"/>
          <w:tblCellSpacing w:w="0" w:type="auto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5E3BA8" w:rsidRDefault="008D6E88" w:rsidP="008D6E88">
      <w:pPr>
        <w:rPr>
          <w:b/>
          <w:color w:val="000000"/>
          <w:sz w:val="28"/>
          <w:szCs w:val="28"/>
        </w:rPr>
      </w:pPr>
      <w:bookmarkStart w:id="0" w:name="z31"/>
      <w:r w:rsidRPr="005E3BA8">
        <w:rPr>
          <w:b/>
          <w:color w:val="000000"/>
          <w:sz w:val="28"/>
          <w:szCs w:val="28"/>
        </w:rPr>
        <w:t xml:space="preserve"> </w:t>
      </w:r>
    </w:p>
    <w:p w:rsidR="007B26D6" w:rsidRPr="005E3BA8" w:rsidRDefault="007B26D6" w:rsidP="008D6E88">
      <w:pPr>
        <w:rPr>
          <w:b/>
          <w:color w:val="000000"/>
          <w:sz w:val="28"/>
          <w:szCs w:val="28"/>
        </w:rPr>
      </w:pPr>
    </w:p>
    <w:p w:rsidR="007B26D6" w:rsidRDefault="008D6E88" w:rsidP="007B26D6">
      <w:pPr>
        <w:jc w:val="center"/>
        <w:rPr>
          <w:color w:val="000000"/>
          <w:sz w:val="28"/>
          <w:szCs w:val="28"/>
        </w:rPr>
      </w:pPr>
      <w:r w:rsidRPr="007B26D6">
        <w:rPr>
          <w:color w:val="000000"/>
          <w:sz w:val="28"/>
          <w:szCs w:val="28"/>
        </w:rPr>
        <w:t xml:space="preserve">Бухгалтерский баланс </w:t>
      </w:r>
    </w:p>
    <w:p w:rsidR="007B26D6" w:rsidRDefault="007B26D6" w:rsidP="007B26D6">
      <w:pPr>
        <w:jc w:val="center"/>
        <w:rPr>
          <w:color w:val="000000"/>
          <w:sz w:val="28"/>
          <w:szCs w:val="28"/>
        </w:rPr>
      </w:pPr>
    </w:p>
    <w:p w:rsidR="008D6E88" w:rsidRDefault="008D6E88" w:rsidP="007B26D6">
      <w:pPr>
        <w:jc w:val="center"/>
        <w:rPr>
          <w:color w:val="000000"/>
          <w:sz w:val="28"/>
          <w:szCs w:val="28"/>
        </w:rPr>
      </w:pPr>
      <w:r w:rsidRPr="007B26D6">
        <w:rPr>
          <w:color w:val="000000"/>
          <w:sz w:val="28"/>
          <w:szCs w:val="28"/>
        </w:rPr>
        <w:t>отчетный период 20 ___год</w:t>
      </w:r>
    </w:p>
    <w:p w:rsidR="007B26D6" w:rsidRPr="007B26D6" w:rsidRDefault="007B26D6" w:rsidP="007B26D6">
      <w:pPr>
        <w:jc w:val="center"/>
        <w:rPr>
          <w:sz w:val="28"/>
          <w:szCs w:val="28"/>
        </w:rPr>
      </w:pPr>
    </w:p>
    <w:bookmarkEnd w:id="0"/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FF0000"/>
          <w:sz w:val="28"/>
          <w:szCs w:val="28"/>
        </w:rPr>
        <w:t xml:space="preserve">      </w:t>
      </w:r>
      <w:r w:rsidRPr="005E3BA8">
        <w:rPr>
          <w:color w:val="000000"/>
          <w:sz w:val="28"/>
          <w:szCs w:val="28"/>
        </w:rPr>
        <w:t>    Индекс: № 1 - Б (баланс)</w:t>
      </w:r>
    </w:p>
    <w:p w:rsidR="007B26D6" w:rsidRPr="008E5102" w:rsidRDefault="008D6E88" w:rsidP="007B26D6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5E3BA8">
        <w:rPr>
          <w:color w:val="000000"/>
          <w:sz w:val="28"/>
          <w:szCs w:val="28"/>
        </w:rPr>
        <w:t>     </w:t>
      </w:r>
    </w:p>
    <w:p w:rsidR="007B26D6" w:rsidRPr="008E5102" w:rsidRDefault="007B26D6" w:rsidP="007B26D6">
      <w:pPr>
        <w:shd w:val="clear" w:color="auto" w:fill="FFFFFF"/>
        <w:ind w:left="707" w:firstLine="2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Периодичность: годовая</w:t>
      </w: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Представляют: организации публичного интереса по результатам финансового года </w:t>
      </w: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Куда представляется: в депозитарий финансовой отчетности в электронном формате посредством программного обеспечения </w:t>
      </w: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  <w:lang w:val="kk-KZ"/>
        </w:rPr>
        <w:t xml:space="preserve">Срок представления: </w:t>
      </w:r>
      <w:r w:rsidRPr="008E5102">
        <w:rPr>
          <w:sz w:val="28"/>
          <w:szCs w:val="28"/>
        </w:rPr>
        <w:t>ежегодно не позднее 31 августа года, следующего за отчетным</w:t>
      </w: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Pr="008E5102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Pr="008E5102" w:rsidRDefault="007B26D6" w:rsidP="007B26D6">
      <w:pPr>
        <w:shd w:val="clear" w:color="auto" w:fill="FFFFFF"/>
        <w:jc w:val="both"/>
        <w:rPr>
          <w:sz w:val="28"/>
          <w:szCs w:val="28"/>
        </w:rPr>
      </w:pPr>
    </w:p>
    <w:p w:rsidR="007B26D6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Default="007B26D6" w:rsidP="007B2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6D6" w:rsidRDefault="007B26D6" w:rsidP="007B26D6">
      <w:pPr>
        <w:shd w:val="clear" w:color="auto" w:fill="FFFFFF"/>
        <w:jc w:val="both"/>
        <w:rPr>
          <w:sz w:val="28"/>
          <w:szCs w:val="28"/>
        </w:rPr>
      </w:pPr>
    </w:p>
    <w:p w:rsidR="008D6E88" w:rsidRPr="005E3BA8" w:rsidRDefault="007B26D6" w:rsidP="008D6E88">
      <w:pPr>
        <w:jc w:val="both"/>
        <w:rPr>
          <w:sz w:val="28"/>
          <w:szCs w:val="28"/>
        </w:rPr>
      </w:pPr>
      <w:r w:rsidRPr="008E5102">
        <w:rPr>
          <w:sz w:val="28"/>
          <w:szCs w:val="28"/>
        </w:rPr>
        <w:t>Примечание:</w:t>
      </w:r>
      <w:r w:rsidRPr="008E5102">
        <w:rPr>
          <w:sz w:val="28"/>
          <w:szCs w:val="28"/>
          <w:lang w:val="kk-KZ"/>
        </w:rPr>
        <w:t xml:space="preserve"> </w:t>
      </w:r>
      <w:r w:rsidRPr="008E5102">
        <w:rPr>
          <w:sz w:val="28"/>
          <w:szCs w:val="28"/>
        </w:rPr>
        <w:t>пояснение по заполнению отчета приведено в приложении</w:t>
      </w:r>
      <w:r>
        <w:rPr>
          <w:sz w:val="28"/>
          <w:szCs w:val="28"/>
        </w:rPr>
        <w:t xml:space="preserve"> </w:t>
      </w:r>
      <w:r w:rsidRPr="008E51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5102">
        <w:rPr>
          <w:sz w:val="28"/>
          <w:szCs w:val="28"/>
        </w:rPr>
        <w:t>форме</w:t>
      </w:r>
      <w:r w:rsidRPr="008E510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8E5102">
        <w:rPr>
          <w:sz w:val="28"/>
          <w:szCs w:val="28"/>
          <w:lang w:val="kk-KZ"/>
        </w:rPr>
        <w:t>предназначенной для сбора административных данных</w:t>
      </w:r>
      <w:r>
        <w:rPr>
          <w:sz w:val="28"/>
          <w:szCs w:val="28"/>
          <w:lang w:val="kk-KZ"/>
        </w:rPr>
        <w:t xml:space="preserve"> </w:t>
      </w:r>
      <w:r w:rsidR="005E3BA8">
        <w:rPr>
          <w:color w:val="000000"/>
          <w:sz w:val="28"/>
          <w:szCs w:val="28"/>
        </w:rPr>
        <w:t>«</w:t>
      </w:r>
      <w:r w:rsidR="008D6E88" w:rsidRPr="005E3BA8">
        <w:rPr>
          <w:color w:val="000000"/>
          <w:sz w:val="28"/>
          <w:szCs w:val="28"/>
        </w:rPr>
        <w:t>Бухгалтерский баланс</w:t>
      </w:r>
      <w:r w:rsidR="005E3BA8">
        <w:rPr>
          <w:color w:val="000000"/>
          <w:sz w:val="28"/>
          <w:szCs w:val="28"/>
        </w:rPr>
        <w:t>»</w:t>
      </w:r>
    </w:p>
    <w:p w:rsidR="008D6E88" w:rsidRDefault="008D6E88" w:rsidP="00E83641">
      <w:pPr>
        <w:jc w:val="center"/>
        <w:rPr>
          <w:color w:val="000000"/>
          <w:sz w:val="28"/>
          <w:szCs w:val="28"/>
        </w:rPr>
      </w:pPr>
      <w:r w:rsidRPr="005E3BA8">
        <w:rPr>
          <w:color w:val="000000"/>
          <w:sz w:val="28"/>
          <w:szCs w:val="28"/>
        </w:rPr>
        <w:lastRenderedPageBreak/>
        <w:t>Наименование организации _</w:t>
      </w:r>
      <w:r w:rsidR="00E83641">
        <w:rPr>
          <w:color w:val="000000"/>
          <w:sz w:val="28"/>
          <w:szCs w:val="28"/>
        </w:rPr>
        <w:t>_____</w:t>
      </w:r>
      <w:r w:rsidRPr="005E3BA8">
        <w:rPr>
          <w:color w:val="000000"/>
          <w:sz w:val="28"/>
          <w:szCs w:val="28"/>
        </w:rPr>
        <w:t>______________________________________</w:t>
      </w:r>
      <w:r w:rsidRPr="005E3BA8">
        <w:rPr>
          <w:sz w:val="28"/>
          <w:szCs w:val="28"/>
        </w:rPr>
        <w:br/>
      </w:r>
      <w:r w:rsidRPr="005E3BA8">
        <w:rPr>
          <w:color w:val="000000"/>
          <w:sz w:val="28"/>
          <w:szCs w:val="28"/>
        </w:rPr>
        <w:t xml:space="preserve">                         по состоянию на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__</w:t>
      </w:r>
      <w:r w:rsidR="007B26D6">
        <w:rPr>
          <w:color w:val="000000"/>
          <w:sz w:val="28"/>
          <w:szCs w:val="28"/>
        </w:rPr>
        <w:t xml:space="preserve">» </w:t>
      </w:r>
      <w:r w:rsidRPr="005E3BA8">
        <w:rPr>
          <w:color w:val="000000"/>
          <w:sz w:val="28"/>
          <w:szCs w:val="28"/>
        </w:rPr>
        <w:t>______________ года</w:t>
      </w:r>
    </w:p>
    <w:p w:rsidR="007B26D6" w:rsidRPr="005E3BA8" w:rsidRDefault="007B26D6" w:rsidP="008D6E88">
      <w:pPr>
        <w:jc w:val="both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88"/>
        <w:gridCol w:w="618"/>
        <w:gridCol w:w="1241"/>
        <w:gridCol w:w="1245"/>
        <w:gridCol w:w="1199"/>
        <w:gridCol w:w="46"/>
      </w:tblGrid>
      <w:tr w:rsidR="008D6E88" w:rsidRPr="005E3BA8" w:rsidTr="007B26D6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E83641" w:rsidP="007B26D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B26D6" w:rsidRPr="005E3BA8">
              <w:rPr>
                <w:color w:val="000000"/>
                <w:sz w:val="28"/>
                <w:szCs w:val="28"/>
              </w:rPr>
              <w:t>в тысячах тенге</w:t>
            </w:r>
            <w:r w:rsidR="008D6E88" w:rsidRPr="005E3B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rPr>
                <w:sz w:val="28"/>
                <w:szCs w:val="28"/>
              </w:rPr>
            </w:pP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D753E7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На начало отчетного периода</w:t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I. Краткосрочные активы: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финансовые активы, оцениваемые по амортизированной стоимости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финансовые активы, оцениваемые по справедливой стоимости через прочий совокупный доход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финансовые активы, учитываемые по справедливой стоимости через прибыли или убытки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производные финансовые инструменты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краткосрочные финансовые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Краткосрочная торговая и прочая дебиторская задолженность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Краткосрочная дебиторская задолженность по аренде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активы по договорам с покупателями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Текущий подоходный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Биологические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краткосрочные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022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Итого краткосрочных активов</w:t>
            </w:r>
            <w:r w:rsidRPr="005E3BA8">
              <w:rPr>
                <w:sz w:val="28"/>
                <w:szCs w:val="28"/>
              </w:rPr>
              <w:br/>
            </w:r>
            <w:r w:rsidRPr="005E3BA8">
              <w:rPr>
                <w:color w:val="000000"/>
                <w:sz w:val="28"/>
                <w:szCs w:val="28"/>
              </w:rPr>
              <w:t>(сумма строке 010 по 022)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lastRenderedPageBreak/>
              <w:t>Активы (или выбывающие группы), предназначенные для продажи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II. Долгосрочные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финансовые активы, оцениваемые по амортизированной стоимости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финансовые активы, оцениваемые по справедливой стоимости через прочий совокупный доход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финансовые активы, учитываемые по справедливой стоимости через прибыли или убытки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производные финансовые инструменты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Инвестиции, учитываемые по первоначальной стоимости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Инвестиции, учитываемые методом долевого участия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долгосрочные финансовые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Долгосрочная торговая и прочая дебиторская задолженность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Долгосрочная дебиторская задолженность по аренде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активы по договорам с покупателями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Инвестиционное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Актив в форме права пользования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Биологические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Разведочные и оценочные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Нематериальные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lastRenderedPageBreak/>
              <w:t>Прочие долгосрочные активы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Итого долгосрочных активов</w:t>
            </w:r>
            <w:r w:rsidRPr="005E3BA8">
              <w:rPr>
                <w:sz w:val="28"/>
                <w:szCs w:val="28"/>
              </w:rPr>
              <w:br/>
            </w:r>
            <w:r w:rsidRPr="005E3BA8">
              <w:rPr>
                <w:color w:val="000000"/>
                <w:sz w:val="28"/>
                <w:szCs w:val="28"/>
              </w:rPr>
              <w:t>(сумма строк с 110 по 127)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Баланс (строка 100 + строка 101 + строка 200)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Обязательство и капитал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614797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На начало отчетного периода</w:t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III. Краткосрочные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финансовые обязательства, оцениваемые по амортизированной стоимости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производные финансовые инструменты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краткосрочные финансовые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Краткосрочная торговая и прочая кредиторская задолженность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оценочные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Текущие налоговые обязательства по подоходному налогу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Вознаграждения работникам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Краткосрочная задолженность по аренде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Краткосрочные обязательства по договорам покупателями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Государственные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Дивиденды к оплате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lastRenderedPageBreak/>
              <w:t>Итого краткосрочных обязательств</w:t>
            </w:r>
            <w:r w:rsidRPr="005E3BA8">
              <w:rPr>
                <w:sz w:val="28"/>
                <w:szCs w:val="28"/>
              </w:rPr>
              <w:br/>
            </w:r>
            <w:r w:rsidRPr="005E3BA8">
              <w:rPr>
                <w:color w:val="000000"/>
                <w:sz w:val="28"/>
                <w:szCs w:val="28"/>
              </w:rPr>
              <w:t>(сумма строк с 210 по 222)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Обязательства выбывающих групп, предназначенных для продажи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IV. Долгосрочные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финансовые обязательства, оцениваемые по амортизированной стоимости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производные финансовые инструменты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долгосрочные финансовые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Долгосрочная торговая и прочая кредиторская задолженность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оценочные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Вознаграждения работникам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Долгосрочная задолженность по аренде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Долгосрочные обязательства по договорам с покупателями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Государственные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Итого долгосрочных обязательств</w:t>
            </w:r>
            <w:r w:rsidRPr="005E3BA8">
              <w:rPr>
                <w:sz w:val="28"/>
                <w:szCs w:val="28"/>
              </w:rPr>
              <w:br/>
            </w:r>
            <w:r w:rsidRPr="005E3BA8">
              <w:rPr>
                <w:color w:val="000000"/>
                <w:sz w:val="28"/>
                <w:szCs w:val="28"/>
              </w:rPr>
              <w:t>(сумма строк с 310 по 321)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V. Капитал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Уставный (акционерный) капитал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Эмиссионный доход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lastRenderedPageBreak/>
              <w:t>Выкупленные собственные долевые инструменты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Компоненты прочего совокупного дохода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Прочий капитал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Итого капитал, относимый на собственников (сумма строк с 410 по 415)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Доля неконтролирующих собственников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Всего капитал (строка 420 + строка 421)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  <w:tr w:rsidR="008D6E88" w:rsidRPr="005E3BA8" w:rsidTr="007B26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E3BA8">
              <w:rPr>
                <w:color w:val="000000"/>
                <w:sz w:val="28"/>
                <w:szCs w:val="28"/>
              </w:rPr>
              <w:t>Баланс (строка 300 +строка 301+строка 400 + строка 500)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center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E88" w:rsidRPr="005E3BA8" w:rsidRDefault="008D6E88" w:rsidP="007B26D6">
            <w:pPr>
              <w:jc w:val="both"/>
              <w:rPr>
                <w:sz w:val="28"/>
                <w:szCs w:val="28"/>
              </w:rPr>
            </w:pPr>
            <w:r w:rsidRPr="005E3BA8">
              <w:rPr>
                <w:sz w:val="28"/>
                <w:szCs w:val="28"/>
              </w:rPr>
              <w:br/>
            </w:r>
          </w:p>
        </w:tc>
      </w:tr>
    </w:tbl>
    <w:p w:rsidR="006D5482" w:rsidRDefault="006D5482" w:rsidP="008D6E88">
      <w:pPr>
        <w:jc w:val="both"/>
        <w:rPr>
          <w:color w:val="000000"/>
          <w:sz w:val="28"/>
          <w:szCs w:val="28"/>
        </w:rPr>
      </w:pPr>
    </w:p>
    <w:p w:rsidR="008D6E88" w:rsidRDefault="008D6E88" w:rsidP="008D6E88">
      <w:pPr>
        <w:jc w:val="both"/>
        <w:rPr>
          <w:color w:val="000000"/>
          <w:sz w:val="28"/>
          <w:szCs w:val="28"/>
        </w:rPr>
      </w:pPr>
      <w:r w:rsidRPr="005E3BA8">
        <w:rPr>
          <w:color w:val="000000"/>
          <w:sz w:val="28"/>
          <w:szCs w:val="28"/>
        </w:rPr>
        <w:t>Руководитель __________________________________</w:t>
      </w:r>
      <w:r w:rsidR="006D5482">
        <w:rPr>
          <w:color w:val="000000"/>
          <w:sz w:val="28"/>
          <w:szCs w:val="28"/>
        </w:rPr>
        <w:t>_____</w:t>
      </w:r>
      <w:r w:rsidRPr="005E3BA8">
        <w:rPr>
          <w:color w:val="000000"/>
          <w:sz w:val="28"/>
          <w:szCs w:val="28"/>
        </w:rPr>
        <w:t>_</w:t>
      </w:r>
      <w:r w:rsidR="006D5482">
        <w:rPr>
          <w:color w:val="000000"/>
          <w:sz w:val="28"/>
          <w:szCs w:val="28"/>
        </w:rPr>
        <w:t>____</w:t>
      </w:r>
      <w:r w:rsidRPr="005E3BA8">
        <w:rPr>
          <w:color w:val="000000"/>
          <w:sz w:val="28"/>
          <w:szCs w:val="28"/>
        </w:rPr>
        <w:t>_</w:t>
      </w:r>
      <w:r w:rsidR="006D5482">
        <w:rPr>
          <w:color w:val="000000"/>
          <w:sz w:val="28"/>
          <w:szCs w:val="28"/>
        </w:rPr>
        <w:t xml:space="preserve"> </w:t>
      </w:r>
      <w:r w:rsidRPr="005E3BA8">
        <w:rPr>
          <w:color w:val="000000"/>
          <w:sz w:val="28"/>
          <w:szCs w:val="28"/>
        </w:rPr>
        <w:t>___________</w:t>
      </w:r>
      <w:r w:rsidRPr="005E3BA8">
        <w:rPr>
          <w:sz w:val="28"/>
          <w:szCs w:val="28"/>
        </w:rPr>
        <w:br/>
      </w:r>
      <w:r w:rsidRPr="005E3BA8">
        <w:rPr>
          <w:color w:val="000000"/>
          <w:sz w:val="28"/>
          <w:szCs w:val="28"/>
        </w:rPr>
        <w:t xml:space="preserve">             </w:t>
      </w:r>
      <w:r w:rsidR="006D5482">
        <w:rPr>
          <w:color w:val="000000"/>
          <w:sz w:val="28"/>
          <w:szCs w:val="28"/>
        </w:rPr>
        <w:t xml:space="preserve">     </w:t>
      </w:r>
      <w:r w:rsidRPr="005E3BA8">
        <w:rPr>
          <w:color w:val="000000"/>
          <w:sz w:val="28"/>
          <w:szCs w:val="28"/>
        </w:rPr>
        <w:t>(фамилия, имя, отчество (при его наличии))       (подпись)</w:t>
      </w:r>
      <w:r w:rsidRPr="005E3BA8">
        <w:rPr>
          <w:sz w:val="28"/>
          <w:szCs w:val="28"/>
        </w:rPr>
        <w:br/>
      </w:r>
      <w:r w:rsidRPr="005E3BA8">
        <w:rPr>
          <w:color w:val="000000"/>
          <w:sz w:val="28"/>
          <w:szCs w:val="28"/>
        </w:rPr>
        <w:t>Главный бухгалтер _______________________________</w:t>
      </w:r>
      <w:r w:rsidR="006D5482">
        <w:rPr>
          <w:color w:val="000000"/>
          <w:sz w:val="28"/>
          <w:szCs w:val="28"/>
        </w:rPr>
        <w:t>_________</w:t>
      </w:r>
      <w:r w:rsidRPr="005E3BA8">
        <w:rPr>
          <w:color w:val="000000"/>
          <w:sz w:val="28"/>
          <w:szCs w:val="28"/>
        </w:rPr>
        <w:t>_</w:t>
      </w:r>
      <w:r w:rsidR="006D5482">
        <w:rPr>
          <w:color w:val="000000"/>
          <w:sz w:val="28"/>
          <w:szCs w:val="28"/>
        </w:rPr>
        <w:t xml:space="preserve"> </w:t>
      </w:r>
      <w:r w:rsidRPr="005E3BA8">
        <w:rPr>
          <w:color w:val="000000"/>
          <w:sz w:val="28"/>
          <w:szCs w:val="28"/>
        </w:rPr>
        <w:t>__________</w:t>
      </w:r>
      <w:r w:rsidRPr="005E3BA8">
        <w:rPr>
          <w:sz w:val="28"/>
          <w:szCs w:val="28"/>
        </w:rPr>
        <w:br/>
      </w:r>
      <w:r w:rsidRPr="005E3BA8">
        <w:rPr>
          <w:color w:val="000000"/>
          <w:sz w:val="28"/>
          <w:szCs w:val="28"/>
        </w:rPr>
        <w:t xml:space="preserve">             </w:t>
      </w:r>
      <w:r w:rsidR="006D5482">
        <w:rPr>
          <w:color w:val="000000"/>
          <w:sz w:val="28"/>
          <w:szCs w:val="28"/>
        </w:rPr>
        <w:t xml:space="preserve">          </w:t>
      </w:r>
      <w:r w:rsidRPr="005E3BA8">
        <w:rPr>
          <w:color w:val="000000"/>
          <w:sz w:val="28"/>
          <w:szCs w:val="28"/>
        </w:rPr>
        <w:t>(фамилия, имя, отчество (при его наличии))       (подпись)</w:t>
      </w:r>
      <w:r w:rsidRPr="005E3BA8">
        <w:rPr>
          <w:sz w:val="28"/>
          <w:szCs w:val="28"/>
        </w:rPr>
        <w:br/>
      </w:r>
      <w:r w:rsidR="006D5482">
        <w:rPr>
          <w:color w:val="000000"/>
          <w:sz w:val="28"/>
          <w:szCs w:val="28"/>
        </w:rPr>
        <w:t xml:space="preserve">                </w:t>
      </w:r>
      <w:r w:rsidRPr="005E3BA8">
        <w:rPr>
          <w:color w:val="000000"/>
          <w:sz w:val="28"/>
          <w:szCs w:val="28"/>
        </w:rPr>
        <w:t>Место печати (при наличии)</w:t>
      </w: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7B26D6" w:rsidRDefault="007B26D6" w:rsidP="008D6E88">
      <w:pPr>
        <w:jc w:val="both"/>
        <w:rPr>
          <w:color w:val="000000"/>
          <w:sz w:val="28"/>
          <w:szCs w:val="28"/>
        </w:rPr>
      </w:pPr>
    </w:p>
    <w:p w:rsidR="006D5482" w:rsidRDefault="006D5482" w:rsidP="008D6E88">
      <w:pPr>
        <w:rPr>
          <w:color w:val="000000"/>
          <w:sz w:val="28"/>
          <w:szCs w:val="28"/>
        </w:rPr>
      </w:pPr>
      <w:bookmarkStart w:id="1" w:name="z763"/>
    </w:p>
    <w:p w:rsidR="005E3BA8" w:rsidRDefault="008D6E88" w:rsidP="008D6E88">
      <w:pPr>
        <w:rPr>
          <w:b/>
          <w:color w:val="000000"/>
          <w:sz w:val="28"/>
          <w:szCs w:val="28"/>
        </w:rPr>
      </w:pPr>
      <w:r w:rsidRPr="005E3BA8">
        <w:rPr>
          <w:b/>
          <w:color w:val="000000"/>
          <w:sz w:val="28"/>
          <w:szCs w:val="28"/>
        </w:rPr>
        <w:t xml:space="preserve">                      </w:t>
      </w:r>
    </w:p>
    <w:p w:rsidR="008D6E88" w:rsidRPr="007B26D6" w:rsidRDefault="008D6E88" w:rsidP="005E3BA8">
      <w:pPr>
        <w:ind w:left="1416"/>
        <w:rPr>
          <w:color w:val="000000"/>
          <w:sz w:val="28"/>
          <w:szCs w:val="28"/>
        </w:rPr>
      </w:pPr>
      <w:r w:rsidRPr="007B26D6">
        <w:rPr>
          <w:color w:val="000000"/>
          <w:sz w:val="28"/>
          <w:szCs w:val="28"/>
        </w:rPr>
        <w:lastRenderedPageBreak/>
        <w:t xml:space="preserve">Пояснение по заполнению формы </w:t>
      </w:r>
      <w:r w:rsidR="005E3BA8" w:rsidRPr="007B26D6">
        <w:rPr>
          <w:color w:val="000000"/>
          <w:sz w:val="28"/>
          <w:szCs w:val="28"/>
        </w:rPr>
        <w:t>«</w:t>
      </w:r>
      <w:r w:rsidRPr="007B26D6">
        <w:rPr>
          <w:color w:val="000000"/>
          <w:sz w:val="28"/>
          <w:szCs w:val="28"/>
        </w:rPr>
        <w:t>Бухгалтерский баланс</w:t>
      </w:r>
      <w:r w:rsidR="005E3BA8" w:rsidRPr="007B26D6">
        <w:rPr>
          <w:color w:val="000000"/>
          <w:sz w:val="28"/>
          <w:szCs w:val="28"/>
        </w:rPr>
        <w:t>»</w:t>
      </w:r>
    </w:p>
    <w:p w:rsidR="005E3BA8" w:rsidRPr="005E3BA8" w:rsidRDefault="005E3BA8" w:rsidP="005E3BA8">
      <w:pPr>
        <w:ind w:left="1416"/>
        <w:rPr>
          <w:sz w:val="28"/>
          <w:szCs w:val="28"/>
        </w:rPr>
      </w:pPr>
    </w:p>
    <w:p w:rsidR="008D6E88" w:rsidRPr="005E3BA8" w:rsidRDefault="008D6E88" w:rsidP="00A80C91">
      <w:pPr>
        <w:tabs>
          <w:tab w:val="left" w:pos="709"/>
        </w:tabs>
        <w:jc w:val="both"/>
        <w:rPr>
          <w:sz w:val="28"/>
          <w:szCs w:val="28"/>
        </w:rPr>
      </w:pPr>
      <w:bookmarkStart w:id="2" w:name="z764"/>
      <w:bookmarkEnd w:id="1"/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1) Форма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Бухгалтерский баланс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разработана в соответствии с подпунктом 18-1) пункта 5 статьи 20 Закона Республики Казахстан </w:t>
      </w:r>
      <w:r w:rsidR="006906AF">
        <w:rPr>
          <w:color w:val="000000"/>
          <w:sz w:val="28"/>
          <w:szCs w:val="28"/>
        </w:rPr>
        <w:br/>
      </w:r>
      <w:bookmarkStart w:id="3" w:name="_GoBack"/>
      <w:bookmarkEnd w:id="3"/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 бухгалтерском учете и финансовой отчетности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>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bookmarkStart w:id="4" w:name="z765"/>
      <w:bookmarkEnd w:id="2"/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2) Форма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Бухгалтерский баланс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обеспечения. Подписывается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Бухгалтерский баланс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законодательства Республики Казахстан о бухгалтерском учете и финансовой отчетности;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bookmarkStart w:id="5" w:name="z766"/>
      <w:bookmarkEnd w:id="4"/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>3) Форма заполняется следующим образом:</w:t>
      </w:r>
    </w:p>
    <w:bookmarkEnd w:id="5"/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: 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I. Краткосрочные активы: 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Денежные средства и их эквиваленты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010 указывается сумма сальдо по счетам подраздела 1000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Денежные средства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Типового плана счетов бухгалтерского учета, утвержденного приказом Министра финансов Республики Казахстан от 23</w:t>
      </w:r>
      <w:r w:rsidR="00A80C91">
        <w:rPr>
          <w:color w:val="000000"/>
          <w:sz w:val="28"/>
          <w:szCs w:val="28"/>
        </w:rPr>
        <w:t xml:space="preserve"> мая </w:t>
      </w:r>
      <w:r w:rsidRPr="005E3BA8">
        <w:rPr>
          <w:color w:val="000000"/>
          <w:sz w:val="28"/>
          <w:szCs w:val="28"/>
        </w:rPr>
        <w:t>2007 года № 185 (далее – ТПС), зарегистрирован в Реестре государственной регистрации нормативных правовых актов Республики Казахстан 29 июня 2007 года под № 4771;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активы, оцениваемые по амортизированной стоимости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011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1100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активы, оцениваемые по справедливой стоимости через прочий совокупный доход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012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1100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активы, учитываемые по справедливой стоимости через прибыли и убытки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013</w:t>
      </w:r>
      <w:proofErr w:type="gramEnd"/>
      <w:r w:rsidR="00614797">
        <w:rPr>
          <w:color w:val="000000"/>
          <w:sz w:val="28"/>
          <w:szCs w:val="28"/>
        </w:rPr>
        <w:t xml:space="preserve"> </w:t>
      </w:r>
      <w:r w:rsidRPr="005E3BA8">
        <w:rPr>
          <w:color w:val="000000"/>
          <w:sz w:val="28"/>
          <w:szCs w:val="28"/>
        </w:rPr>
        <w:t xml:space="preserve">указывается сумма сальдо по соответствующим счетам подраздела 1100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производные финансовые инструменты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014 указывается сумма сальдо по соответствующим счетам подраздела 1100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краткосрочные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015 указывается сумма сальдо по соответствующим счетам подраздела 1100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lastRenderedPageBreak/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торговая и прочая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016 указывается сумма сальдо по соответствующим счетам подраздела 1200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дебиторская задолженность по аренде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017 указывается сумма сальдо по соответствующим счетам подраздела 1200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активы по договорам с покупателями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018 указывается сумма сальдо по соответствующим счетам подраздела 1200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Текущий подоходный налог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019 указывается сумма сальдо по счету 1410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Корпоративный подоходный налог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Запасы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020 указывается сумма сальдо по счетам подраздела 1300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Запасы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 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Биологические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021 указывается сумма сальдо по счетам подраздела 1600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Биологические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краткосрочные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022 указывается сумма сальдо по соответствующим счетам раздела 1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 (за исключением счетов подраздела 1500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активы, предназначенные для продажи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>),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>     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Итого краткосрочных активов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100 равно сумме строк с 010 по 022;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101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Активы (или выбывающие группы), предназначенные для продажи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, указывается сумма сальдо по соответствующим счетам подраздела 1500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активы, предназначенные для продажи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ТПС. 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>II. Долгосрочные активы: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активы, оцениваемые по амортизированной стоимости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110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2000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активы, оцениваемые по справедливой стоимости через прочий совокупный доход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111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2000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активы, учитываемые по справедливой стоимости через прибыли и убытки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112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2000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производные финансовые инструменты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113 указывается сумма сальдо по соответствующим счетам подраздела 2000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Инвестиции, учитываемые по первоначальной стоимости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114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2200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 для отдельной финансовой отчетности;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lastRenderedPageBreak/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Инвестиции, учитываемые методом долевого участия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115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2200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долгосрочные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116 указывается сумма сальдо по соответствующим счетам подраздела 2000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и подраздела 2200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торговая и прочая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117 указывается сумма сальдо по соответствующим счетам подраздела 2100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дебиторская задолженность по аренде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118 указывается сумма сальдо по соответствующим счетам подраздела 2100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активы по договорам с покупателями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119 указывается сумма сальдо по соответствующим счетам подраздела 2100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дебиторская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Инвестиционное имущество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120 указывается сумма сальдо по счетам подраздела 2300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Инвестиционное имущество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Основные средства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121 указывается сумма сальдо по соответствующим счетам подраздела 2400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Основные средства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Актив в форме права пользования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122 указывается сумма сальдо по соответствующим счетам подраздела 2400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Основные средства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и подраздела 2700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Нематериальные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Биологические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123 указывается сумма сальдо по счетам подраздела 2500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Биологические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Разведочные и оценочные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124 указывается сумма сальдо по счетам подраздела 2600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Разведочные и оценочные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Нематериальные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125 указывается сумма сальдо по соответствующим счетам подраздела 2700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Нематериальные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Отложенные налоговые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126 указывается сумма сальдо по счетам подраздела 2800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Отложенные налоговые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долгосрочные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127 указывается сумма сальдо по соответствующим счетам раздела 2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активы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Итого долгосрочных активов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200 равно сумме строк с 110 по 127;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Баланс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равно сумме строк 100, 101 и 200.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Обязательство и капитал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>: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 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III. Краткосрочные обязательства: 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обязательства, оцениваемые по амортизированной стоимости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210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3000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lastRenderedPageBreak/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обязательства, оцениваемые по справедливой стоимости через прибыль или убыток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211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3000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производные финансовые инструменты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212 указывается сумма сальдо по соответствующим счетам 3000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краткосрочные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213 указывается сумма сальдо по соответствующим счетам подраздела 3000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торговая и прочая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214 указывается сумма сальдо по соответствующим счетам подраздела 3300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614797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оценочные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215 указывается сумма сальдо по соответствующим счетам подраздела 3400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оценочные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Текущие налоговые обязательства по подоходному налогу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216 указывается сумма сальдо по счету 3110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Корпоративный подоходный налог, подлежащий уплате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Вознаграждения работникам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217 указывается сумма сальдо по соответствующим счетам подраздела 3300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и подраздела 3400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оценочные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задолженность по аренде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218 указывается сумма сальдо по соответствующим счетам подраздела 3300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обязательства по договорам с покупателями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219 указывается сумма сальдо по соответствующим счетам подраздела 3500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краткосрочные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Государственные субсидии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220 указывается сумма сальдо по соответствующим счетам подраздела 3500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краткосрочные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Дивиденды к оплате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221 указывается сумма сальдо по соответствующим счетам подраздела 3300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краткосрочные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222 указывается сумма сальдо по соответствующим счетам раздела 3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Краткосрочные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(за исключением счета 3110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Корпоративный подоходный налог, подлежащий уплате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и счета 3530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Обязательства группы на выбытие, предназначенной для продажи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>)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>     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Итого краткосрочных обязательств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300 равно сумме строк с 210 по 222;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lastRenderedPageBreak/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Обязательства выбывающих групп, предназначенных для продажи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301</w:t>
      </w:r>
      <w:proofErr w:type="gramEnd"/>
      <w:r w:rsidRPr="005E3BA8">
        <w:rPr>
          <w:color w:val="000000"/>
          <w:sz w:val="28"/>
          <w:szCs w:val="28"/>
        </w:rPr>
        <w:t xml:space="preserve"> указываются сумма сальдо по счету 3530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Обязательства группы на выбытие, предназначенной для продажи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>IV. Долгосрочные обязательства: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обязательства, оцениваемые по амортизированной стоимости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310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4000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обязательства, оцениваемые по справедливой стоимости через прибыль или убыток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</w:t>
      </w:r>
      <w:proofErr w:type="gramStart"/>
      <w:r w:rsidRPr="005E3BA8">
        <w:rPr>
          <w:color w:val="000000"/>
          <w:sz w:val="28"/>
          <w:szCs w:val="28"/>
        </w:rPr>
        <w:t>311</w:t>
      </w:r>
      <w:proofErr w:type="gramEnd"/>
      <w:r w:rsidRPr="005E3BA8">
        <w:rPr>
          <w:color w:val="000000"/>
          <w:sz w:val="28"/>
          <w:szCs w:val="28"/>
        </w:rPr>
        <w:t xml:space="preserve"> указывается сумма сальдо по соответствующим счетам подраздела 4000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производные финансовые инструменты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312 указывается сумма сальдо по соответствующим счетам подраздела 4000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долгосрочные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313 указывается сумма сальдо по соответствующим счетам подраздела 4000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финансовые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торговая и прочая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314 указывается сумма сальдо по соответствующим счетам подраздела 4100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оценочные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315 указывается сумма сальдо по соответствующим счетам подраздела 4200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оценочные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Отложенные налоговые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316 указывается сумма сальдо по счетам подраздела 4300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Отложенные налоговые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Вознаграждения работникам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317 указывается сумма сальдо по соответствующим счетам подраздела 4100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и подраздела 4200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оценочные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задолженность по аренде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318 указывается сумма сальдо по соответствующим счетам подраздела 4100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Долгосрочная кредиторская задолженность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обязательства по договорам с покупателями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319 указывается сумма сальдо по соответствующим счетам подраздела 4400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долгосрочные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Государственные субсидии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320 указывается сумма сальдо по соответствующим счетам подраздела 4400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долгосрочные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lastRenderedPageBreak/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Прочие долгосрочные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321 указывается сумма сальдо по соответствующим счетам раздела 4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Долгосрочные обязательства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Итого долгосрочных обязательств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400 равно сумме строк с 310 по 321.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>V. Капитал: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Уставный (акционерный) капитал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410 указывается разница сальдо по счетам подразделов: 5000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Уставный капитал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и 5100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Неоплаченный капитал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Эмиссионный доход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411 указывается сумма сальдо по счетам подраздела 5300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Эмиссионный доход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Выкупленные собственные долевые инструменты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412 указывается сумма сальдо по счетам подраздела 5200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Выкупленные собственные долевые инструменты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Компоненты прочего совокупного дохода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413 указывается сумма сальдо по счетам подраздела 5500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Резервы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Нераспределенная прибыль (непокрытый убыток)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414 указывается сумма сальдо по счетам подраздела 5600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Нераспределенная прибыль (непокрытый убыток)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строке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Прочий капитал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415 указывается сумма сальдо по соответствующим счетам раздела 5 –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Капитал и резервы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ТПС, не указанная в предыдущих строках;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Итого капитал, относимый на собственников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420 равно сумме строк с 410 по 415;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Доля неконтролирующих собственников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указывается доля неконтролирующих собственников 421;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Всего капитал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500 равно: строка 420 + строка 421.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Значение графы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Баланс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равно сумме строк: 300, 301, 400 и 500.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Код строки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указывается код строки.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На конец отчетного периода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указывается сумма в тысячах тенге на конец отчетного периода.</w:t>
      </w:r>
    </w:p>
    <w:p w:rsidR="008D6E88" w:rsidRPr="005E3BA8" w:rsidRDefault="008D6E88" w:rsidP="008D6E88">
      <w:pPr>
        <w:jc w:val="both"/>
        <w:rPr>
          <w:sz w:val="28"/>
          <w:szCs w:val="28"/>
        </w:rPr>
      </w:pPr>
      <w:r w:rsidRPr="005E3BA8">
        <w:rPr>
          <w:color w:val="000000"/>
          <w:sz w:val="28"/>
          <w:szCs w:val="28"/>
        </w:rPr>
        <w:t xml:space="preserve">      </w:t>
      </w:r>
      <w:r w:rsidR="008D1BEE">
        <w:rPr>
          <w:color w:val="000000"/>
          <w:sz w:val="28"/>
          <w:szCs w:val="28"/>
        </w:rPr>
        <w:tab/>
      </w:r>
      <w:r w:rsidRPr="005E3BA8">
        <w:rPr>
          <w:color w:val="000000"/>
          <w:sz w:val="28"/>
          <w:szCs w:val="28"/>
        </w:rPr>
        <w:t xml:space="preserve">В графе </w:t>
      </w:r>
      <w:r w:rsidR="005E3BA8">
        <w:rPr>
          <w:color w:val="000000"/>
          <w:sz w:val="28"/>
          <w:szCs w:val="28"/>
        </w:rPr>
        <w:t>«</w:t>
      </w:r>
      <w:r w:rsidRPr="005E3BA8">
        <w:rPr>
          <w:color w:val="000000"/>
          <w:sz w:val="28"/>
          <w:szCs w:val="28"/>
        </w:rPr>
        <w:t>На начало отчетного периода</w:t>
      </w:r>
      <w:r w:rsidR="005E3BA8">
        <w:rPr>
          <w:color w:val="000000"/>
          <w:sz w:val="28"/>
          <w:szCs w:val="28"/>
        </w:rPr>
        <w:t>»</w:t>
      </w:r>
      <w:r w:rsidRPr="005E3BA8">
        <w:rPr>
          <w:color w:val="000000"/>
          <w:sz w:val="28"/>
          <w:szCs w:val="28"/>
        </w:rPr>
        <w:t xml:space="preserve"> указывается сумма в тысячах тенге на начало отчетного периода.</w:t>
      </w:r>
    </w:p>
    <w:sectPr w:rsidR="008D6E88" w:rsidRPr="005E3BA8" w:rsidSect="009E043D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53" w:rsidRDefault="00452B53" w:rsidP="00BD5526">
      <w:r>
        <w:separator/>
      </w:r>
    </w:p>
  </w:endnote>
  <w:endnote w:type="continuationSeparator" w:id="0">
    <w:p w:rsidR="00452B53" w:rsidRDefault="00452B53" w:rsidP="00B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53" w:rsidRDefault="00452B53" w:rsidP="00BD5526">
      <w:r>
        <w:separator/>
      </w:r>
    </w:p>
  </w:footnote>
  <w:footnote w:type="continuationSeparator" w:id="0">
    <w:p w:rsidR="00452B53" w:rsidRDefault="00452B53" w:rsidP="00BD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30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6DC2" w:rsidRPr="004113C2" w:rsidRDefault="002D6DC2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2D6DC2" w:rsidRDefault="002D6D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746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6DC2" w:rsidRPr="004113C2" w:rsidRDefault="002D6DC2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2D6DC2" w:rsidRDefault="002D6DC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A71BD"/>
    <w:rsid w:val="000D68F9"/>
    <w:rsid w:val="00111E7C"/>
    <w:rsid w:val="001416AD"/>
    <w:rsid w:val="0014305F"/>
    <w:rsid w:val="00196968"/>
    <w:rsid w:val="001D30E5"/>
    <w:rsid w:val="002330B7"/>
    <w:rsid w:val="002A1CE2"/>
    <w:rsid w:val="002B0FB8"/>
    <w:rsid w:val="002D6DC2"/>
    <w:rsid w:val="002E524A"/>
    <w:rsid w:val="00380A66"/>
    <w:rsid w:val="004113C2"/>
    <w:rsid w:val="00452B53"/>
    <w:rsid w:val="00481680"/>
    <w:rsid w:val="005E3BA8"/>
    <w:rsid w:val="00614797"/>
    <w:rsid w:val="00664407"/>
    <w:rsid w:val="00672FA2"/>
    <w:rsid w:val="006906AF"/>
    <w:rsid w:val="006D5482"/>
    <w:rsid w:val="00714DFA"/>
    <w:rsid w:val="007B26D6"/>
    <w:rsid w:val="007F755F"/>
    <w:rsid w:val="00861A13"/>
    <w:rsid w:val="008A7250"/>
    <w:rsid w:val="008D1BEE"/>
    <w:rsid w:val="008D6E88"/>
    <w:rsid w:val="009033D2"/>
    <w:rsid w:val="0099366C"/>
    <w:rsid w:val="009E043D"/>
    <w:rsid w:val="00A6213C"/>
    <w:rsid w:val="00A80C91"/>
    <w:rsid w:val="00AD4629"/>
    <w:rsid w:val="00B162F3"/>
    <w:rsid w:val="00B34E60"/>
    <w:rsid w:val="00B5779B"/>
    <w:rsid w:val="00BD5526"/>
    <w:rsid w:val="00C22207"/>
    <w:rsid w:val="00D753E7"/>
    <w:rsid w:val="00E83641"/>
    <w:rsid w:val="00EF2932"/>
    <w:rsid w:val="00FB225B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32C3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E88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6E88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D6E88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6E88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D6E88"/>
    <w:rPr>
      <w:rFonts w:ascii="Times New Roman" w:eastAsia="Times New Roman" w:hAnsi="Times New Roman" w:cs="Times New Roman"/>
      <w:lang w:val="en-US"/>
    </w:rPr>
  </w:style>
  <w:style w:type="paragraph" w:styleId="af">
    <w:name w:val="Normal Indent"/>
    <w:basedOn w:val="a"/>
    <w:uiPriority w:val="99"/>
    <w:unhideWhenUsed/>
    <w:rsid w:val="008D6E88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uiPriority w:val="11"/>
    <w:qFormat/>
    <w:rsid w:val="008D6E88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uiPriority w:val="11"/>
    <w:rsid w:val="008D6E88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uiPriority w:val="10"/>
    <w:qFormat/>
    <w:rsid w:val="008D6E88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uiPriority w:val="10"/>
    <w:rsid w:val="008D6E88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8D6E88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8D6E88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8D6E88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8D6E88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8D6E88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DD8E-4DD4-45E1-AD2D-10AE3DE8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Накенова Ляззат Максутовна</cp:lastModifiedBy>
  <cp:revision>14</cp:revision>
  <dcterms:created xsi:type="dcterms:W3CDTF">2021-11-03T03:25:00Z</dcterms:created>
  <dcterms:modified xsi:type="dcterms:W3CDTF">2021-11-11T08:36:00Z</dcterms:modified>
</cp:coreProperties>
</file>