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AB6D" w14:textId="05712C48" w:rsidR="00D37DDC" w:rsidRPr="00EC14F7" w:rsidRDefault="00B855F6" w:rsidP="00D37DDC">
      <w:pPr>
        <w:overflowPunct/>
        <w:autoSpaceDE/>
        <w:autoSpaceDN/>
        <w:adjustRightInd/>
        <w:ind w:firstLine="709"/>
        <w:jc w:val="right"/>
        <w:rPr>
          <w:rFonts w:eastAsia="Calibri"/>
          <w:bCs/>
          <w:iCs/>
          <w:sz w:val="28"/>
          <w:szCs w:val="22"/>
          <w:lang w:val="kk-KZ" w:eastAsia="en-US"/>
        </w:rPr>
      </w:pPr>
      <w:r>
        <w:rPr>
          <w:rFonts w:eastAsia="Calibri"/>
          <w:bCs/>
          <w:iCs/>
          <w:sz w:val="28"/>
          <w:szCs w:val="22"/>
          <w:lang w:val="kk-KZ" w:eastAsia="en-US"/>
        </w:rPr>
        <w:t>Ж</w:t>
      </w:r>
      <w:r w:rsidR="00D37DDC" w:rsidRPr="00EC14F7">
        <w:rPr>
          <w:rFonts w:eastAsia="Calibri"/>
          <w:bCs/>
          <w:iCs/>
          <w:sz w:val="28"/>
          <w:szCs w:val="22"/>
          <w:lang w:val="kk-KZ" w:eastAsia="en-US"/>
        </w:rPr>
        <w:t>оба</w:t>
      </w:r>
    </w:p>
    <w:p w14:paraId="751B4F42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14:paraId="33BC9D53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14:paraId="65EC46DA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14:paraId="346700E6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14:paraId="6E9A3A03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en-US" w:eastAsia="en-US"/>
        </w:rPr>
      </w:pPr>
    </w:p>
    <w:p w14:paraId="2DB089B7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en-US" w:eastAsia="en-US"/>
        </w:rPr>
      </w:pPr>
    </w:p>
    <w:p w14:paraId="689FF86F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en-US" w:eastAsia="en-US"/>
        </w:rPr>
      </w:pPr>
    </w:p>
    <w:p w14:paraId="5C0ABB0D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en-US" w:eastAsia="en-US"/>
        </w:rPr>
      </w:pPr>
    </w:p>
    <w:p w14:paraId="579C911A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14:paraId="2506BD68" w14:textId="6EEC360F" w:rsidR="00EC14F7" w:rsidRDefault="00EC14F7" w:rsidP="00D37DDC">
      <w:pPr>
        <w:overflowPunct/>
        <w:autoSpaceDE/>
        <w:autoSpaceDN/>
        <w:adjustRightInd/>
        <w:ind w:firstLine="709"/>
        <w:jc w:val="center"/>
        <w:rPr>
          <w:rFonts w:eastAsia="Calibri"/>
          <w:b/>
          <w:sz w:val="28"/>
          <w:szCs w:val="22"/>
          <w:lang w:val="kk-KZ" w:eastAsia="en-US"/>
        </w:rPr>
      </w:pPr>
      <w:r w:rsidRPr="00EC14F7">
        <w:rPr>
          <w:rFonts w:eastAsia="Calibri"/>
          <w:b/>
          <w:sz w:val="28"/>
          <w:szCs w:val="22"/>
          <w:lang w:val="kk-KZ" w:eastAsia="en-US"/>
        </w:rPr>
        <w:t>Қазақстан Республикасының кейбір заң актілеріне көлік мәселелері бойынша өзгерістер мен толықтырулар енгізу туралы</w:t>
      </w:r>
    </w:p>
    <w:p w14:paraId="00E8CB80" w14:textId="38349503" w:rsidR="00D37DDC" w:rsidRPr="00D37DDC" w:rsidRDefault="00D37DDC" w:rsidP="00D37DDC">
      <w:pPr>
        <w:overflowPunct/>
        <w:autoSpaceDE/>
        <w:autoSpaceDN/>
        <w:adjustRightInd/>
        <w:ind w:firstLine="709"/>
        <w:jc w:val="center"/>
        <w:rPr>
          <w:rFonts w:eastAsia="Calibri"/>
          <w:b/>
          <w:sz w:val="28"/>
          <w:szCs w:val="22"/>
          <w:lang w:val="kk-KZ" w:eastAsia="en-US"/>
        </w:rPr>
      </w:pPr>
      <w:r w:rsidRPr="00D37DDC">
        <w:rPr>
          <w:rFonts w:eastAsia="Calibri"/>
          <w:b/>
          <w:sz w:val="28"/>
          <w:szCs w:val="22"/>
          <w:lang w:val="kk-KZ" w:eastAsia="en-US"/>
        </w:rPr>
        <w:t xml:space="preserve">Қазақстан Республикасы </w:t>
      </w:r>
    </w:p>
    <w:p w14:paraId="7DD39C54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center"/>
        <w:rPr>
          <w:rFonts w:eastAsia="Calibri"/>
          <w:b/>
          <w:sz w:val="28"/>
          <w:szCs w:val="22"/>
          <w:lang w:val="kk-KZ" w:eastAsia="en-US"/>
        </w:rPr>
      </w:pPr>
      <w:r w:rsidRPr="00D37DDC">
        <w:rPr>
          <w:rFonts w:eastAsia="Calibri"/>
          <w:b/>
          <w:sz w:val="28"/>
          <w:szCs w:val="22"/>
          <w:lang w:val="kk-KZ" w:eastAsia="en-US"/>
        </w:rPr>
        <w:t>З А Ң Ы</w:t>
      </w:r>
    </w:p>
    <w:p w14:paraId="3A213083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center"/>
        <w:rPr>
          <w:rFonts w:eastAsia="Calibri"/>
          <w:sz w:val="28"/>
          <w:szCs w:val="22"/>
          <w:lang w:val="kk-KZ" w:eastAsia="en-US"/>
        </w:rPr>
      </w:pPr>
    </w:p>
    <w:p w14:paraId="264EE97C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14:paraId="3C5FEFFF" w14:textId="50F3D1F3" w:rsid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D37DDC">
        <w:rPr>
          <w:rFonts w:eastAsia="Calibri"/>
          <w:sz w:val="28"/>
          <w:szCs w:val="22"/>
          <w:lang w:val="kk-KZ" w:eastAsia="en-US"/>
        </w:rPr>
        <w:t>1-бап. Қазақстан Республикасының мына заңнамалық актілеріне өзгерістер мен толықтырулар енгізілсін:</w:t>
      </w:r>
    </w:p>
    <w:p w14:paraId="34CA2AD3" w14:textId="7DBA1604" w:rsidR="00EC14F7" w:rsidRPr="00D37DDC" w:rsidRDefault="00FD7B92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>
        <w:rPr>
          <w:rFonts w:eastAsia="Calibri"/>
          <w:sz w:val="28"/>
          <w:szCs w:val="22"/>
          <w:lang w:val="kk-KZ" w:eastAsia="en-US"/>
        </w:rPr>
        <w:t>.</w:t>
      </w:r>
      <w:r w:rsidR="00EC14F7">
        <w:rPr>
          <w:rFonts w:eastAsia="Calibri"/>
          <w:sz w:val="28"/>
          <w:szCs w:val="22"/>
          <w:lang w:val="kk-KZ" w:eastAsia="en-US"/>
        </w:rPr>
        <w:t>...</w:t>
      </w:r>
    </w:p>
    <w:p w14:paraId="319A1A19" w14:textId="6B28EB4A" w:rsidR="00D37DDC" w:rsidRPr="00A7093F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D7B92">
        <w:rPr>
          <w:rFonts w:eastAsia="Calibri"/>
          <w:sz w:val="28"/>
          <w:szCs w:val="22"/>
          <w:lang w:val="kk-KZ" w:eastAsia="en-US"/>
        </w:rPr>
        <w:t>3. «</w:t>
      </w:r>
      <w:r w:rsidR="00A7093F">
        <w:rPr>
          <w:rFonts w:eastAsia="Calibri"/>
          <w:sz w:val="28"/>
          <w:szCs w:val="22"/>
          <w:lang w:val="kk-KZ" w:eastAsia="en-US"/>
        </w:rPr>
        <w:t>Теміржол</w:t>
      </w:r>
      <w:r w:rsidRPr="00FD7B92">
        <w:rPr>
          <w:rFonts w:eastAsia="Calibri"/>
          <w:sz w:val="28"/>
          <w:szCs w:val="22"/>
          <w:lang w:val="kk-KZ" w:eastAsia="en-US"/>
        </w:rPr>
        <w:t xml:space="preserve"> көлігі туралы» 200</w:t>
      </w:r>
      <w:r w:rsidR="00A7093F">
        <w:rPr>
          <w:rFonts w:eastAsia="Calibri"/>
          <w:sz w:val="28"/>
          <w:szCs w:val="22"/>
          <w:lang w:val="kk-KZ" w:eastAsia="en-US"/>
        </w:rPr>
        <w:t>1</w:t>
      </w:r>
      <w:r w:rsidRPr="00FD7B92">
        <w:rPr>
          <w:rFonts w:eastAsia="Calibri"/>
          <w:sz w:val="28"/>
          <w:szCs w:val="22"/>
          <w:lang w:val="kk-KZ" w:eastAsia="en-US"/>
        </w:rPr>
        <w:t xml:space="preserve"> жылғы </w:t>
      </w:r>
      <w:r w:rsidR="00A7093F">
        <w:rPr>
          <w:rFonts w:eastAsia="Calibri"/>
          <w:sz w:val="28"/>
          <w:szCs w:val="22"/>
          <w:lang w:val="kk-KZ" w:eastAsia="en-US"/>
        </w:rPr>
        <w:t>8 желтоқсандағы</w:t>
      </w:r>
      <w:r w:rsidRPr="00FD7B92">
        <w:rPr>
          <w:rFonts w:eastAsia="Calibri"/>
          <w:sz w:val="28"/>
          <w:szCs w:val="22"/>
          <w:lang w:val="kk-KZ" w:eastAsia="en-US"/>
        </w:rPr>
        <w:t xml:space="preserve"> Қазақстан Республикасының Заңы </w:t>
      </w:r>
      <w:r w:rsidRPr="00A7093F">
        <w:rPr>
          <w:rFonts w:eastAsia="Calibri"/>
          <w:sz w:val="28"/>
          <w:szCs w:val="28"/>
          <w:lang w:val="kk-KZ" w:eastAsia="en-US"/>
        </w:rPr>
        <w:t>(</w:t>
      </w:r>
      <w:proofErr w:type="spellStart"/>
      <w:r w:rsidR="00A7093F" w:rsidRPr="00A7093F">
        <w:rPr>
          <w:sz w:val="28"/>
          <w:szCs w:val="28"/>
        </w:rPr>
        <w:t>Қазақстан</w:t>
      </w:r>
      <w:proofErr w:type="spellEnd"/>
      <w:r w:rsidR="00A7093F" w:rsidRPr="00A7093F">
        <w:rPr>
          <w:sz w:val="28"/>
          <w:szCs w:val="28"/>
        </w:rPr>
        <w:t xml:space="preserve"> </w:t>
      </w:r>
      <w:proofErr w:type="spellStart"/>
      <w:r w:rsidR="00A7093F" w:rsidRPr="00A7093F">
        <w:rPr>
          <w:sz w:val="28"/>
          <w:szCs w:val="28"/>
        </w:rPr>
        <w:t>Республикасы</w:t>
      </w:r>
      <w:proofErr w:type="spellEnd"/>
      <w:r w:rsidR="00A7093F" w:rsidRPr="00A7093F">
        <w:rPr>
          <w:sz w:val="28"/>
          <w:szCs w:val="28"/>
        </w:rPr>
        <w:t xml:space="preserve"> </w:t>
      </w:r>
      <w:proofErr w:type="spellStart"/>
      <w:r w:rsidR="00A7093F" w:rsidRPr="00A7093F">
        <w:rPr>
          <w:sz w:val="28"/>
          <w:szCs w:val="28"/>
        </w:rPr>
        <w:t>Парламентінің</w:t>
      </w:r>
      <w:proofErr w:type="spellEnd"/>
      <w:r w:rsidR="00A7093F" w:rsidRPr="00A7093F">
        <w:rPr>
          <w:sz w:val="28"/>
          <w:szCs w:val="28"/>
        </w:rPr>
        <w:t xml:space="preserve"> </w:t>
      </w:r>
      <w:proofErr w:type="spellStart"/>
      <w:r w:rsidR="00A7093F" w:rsidRPr="00A7093F">
        <w:rPr>
          <w:sz w:val="28"/>
          <w:szCs w:val="28"/>
        </w:rPr>
        <w:t>Жаршысы</w:t>
      </w:r>
      <w:proofErr w:type="spellEnd"/>
      <w:r w:rsidR="00A7093F" w:rsidRPr="00A7093F">
        <w:rPr>
          <w:sz w:val="28"/>
          <w:szCs w:val="28"/>
        </w:rPr>
        <w:t xml:space="preserve">, 2001 ж., </w:t>
      </w:r>
      <w:r w:rsidR="00A7093F">
        <w:rPr>
          <w:sz w:val="28"/>
          <w:szCs w:val="28"/>
          <w:lang w:val="kk-KZ"/>
        </w:rPr>
        <w:t>№</w:t>
      </w:r>
      <w:r w:rsidR="00A7093F" w:rsidRPr="00A7093F">
        <w:rPr>
          <w:sz w:val="28"/>
          <w:szCs w:val="28"/>
        </w:rPr>
        <w:t>23, 315-құжат; "</w:t>
      </w:r>
      <w:proofErr w:type="spellStart"/>
      <w:r w:rsidR="00A7093F" w:rsidRPr="00A7093F">
        <w:rPr>
          <w:sz w:val="28"/>
          <w:szCs w:val="28"/>
        </w:rPr>
        <w:t>Егемен</w:t>
      </w:r>
      <w:proofErr w:type="spellEnd"/>
      <w:r w:rsidR="00A7093F" w:rsidRPr="00A7093F">
        <w:rPr>
          <w:sz w:val="28"/>
          <w:szCs w:val="28"/>
        </w:rPr>
        <w:t xml:space="preserve"> </w:t>
      </w:r>
      <w:proofErr w:type="spellStart"/>
      <w:r w:rsidR="00A7093F" w:rsidRPr="00A7093F">
        <w:rPr>
          <w:sz w:val="28"/>
          <w:szCs w:val="28"/>
        </w:rPr>
        <w:t>Қазақстан</w:t>
      </w:r>
      <w:proofErr w:type="spellEnd"/>
      <w:r w:rsidR="00A7093F" w:rsidRPr="00A7093F">
        <w:rPr>
          <w:sz w:val="28"/>
          <w:szCs w:val="28"/>
        </w:rPr>
        <w:t xml:space="preserve">" 2001 </w:t>
      </w:r>
      <w:proofErr w:type="spellStart"/>
      <w:r w:rsidR="00A7093F" w:rsidRPr="00A7093F">
        <w:rPr>
          <w:sz w:val="28"/>
          <w:szCs w:val="28"/>
        </w:rPr>
        <w:t>жылғы</w:t>
      </w:r>
      <w:proofErr w:type="spellEnd"/>
      <w:r w:rsidR="00A7093F" w:rsidRPr="00A7093F">
        <w:rPr>
          <w:sz w:val="28"/>
          <w:szCs w:val="28"/>
        </w:rPr>
        <w:t xml:space="preserve"> 20 </w:t>
      </w:r>
      <w:proofErr w:type="spellStart"/>
      <w:r w:rsidR="00A7093F" w:rsidRPr="00A7093F">
        <w:rPr>
          <w:sz w:val="28"/>
          <w:szCs w:val="28"/>
        </w:rPr>
        <w:t>желтоқсан</w:t>
      </w:r>
      <w:proofErr w:type="spellEnd"/>
      <w:r w:rsidR="00A7093F" w:rsidRPr="00A7093F">
        <w:rPr>
          <w:sz w:val="28"/>
          <w:szCs w:val="28"/>
        </w:rPr>
        <w:t xml:space="preserve"> </w:t>
      </w:r>
      <w:r w:rsidR="00A7093F">
        <w:rPr>
          <w:sz w:val="28"/>
          <w:szCs w:val="28"/>
          <w:lang w:val="kk-KZ"/>
        </w:rPr>
        <w:t>№</w:t>
      </w:r>
      <w:r w:rsidR="00A7093F" w:rsidRPr="00A7093F">
        <w:rPr>
          <w:sz w:val="28"/>
          <w:szCs w:val="28"/>
        </w:rPr>
        <w:t>292</w:t>
      </w:r>
      <w:r w:rsidRPr="00A7093F">
        <w:rPr>
          <w:rFonts w:eastAsia="Calibri"/>
          <w:sz w:val="28"/>
          <w:szCs w:val="28"/>
          <w:lang w:val="kk-KZ" w:eastAsia="en-US"/>
        </w:rPr>
        <w:t>):</w:t>
      </w:r>
      <w:r w:rsidRPr="00A7093F">
        <w:rPr>
          <w:rFonts w:ascii="Calibri" w:eastAsia="Calibri" w:hAnsi="Calibri"/>
          <w:sz w:val="28"/>
          <w:szCs w:val="28"/>
          <w:lang w:val="kk-KZ" w:eastAsia="en-US"/>
        </w:rPr>
        <w:t xml:space="preserve"> </w:t>
      </w:r>
    </w:p>
    <w:p w14:paraId="7E29A2EF" w14:textId="2EBE1682" w:rsidR="00FD7B92" w:rsidRPr="00A7093F" w:rsidRDefault="00FD7B92" w:rsidP="00FD7B92">
      <w:pPr>
        <w:tabs>
          <w:tab w:val="left" w:pos="709"/>
        </w:tabs>
        <w:overflowPunct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A7093F">
        <w:rPr>
          <w:rFonts w:eastAsia="Calibri"/>
          <w:sz w:val="28"/>
          <w:szCs w:val="28"/>
          <w:lang w:val="kk-KZ" w:eastAsia="en-US"/>
        </w:rPr>
        <w:t xml:space="preserve">1) </w:t>
      </w:r>
      <w:r w:rsidR="00A7093F">
        <w:rPr>
          <w:rFonts w:eastAsia="Calibri"/>
          <w:sz w:val="28"/>
          <w:szCs w:val="28"/>
          <w:lang w:val="kk-KZ" w:eastAsia="en-US"/>
        </w:rPr>
        <w:t>17</w:t>
      </w:r>
      <w:r w:rsidRPr="00A7093F">
        <w:rPr>
          <w:rFonts w:eastAsia="Calibri"/>
          <w:sz w:val="28"/>
          <w:szCs w:val="28"/>
          <w:lang w:val="kk-KZ" w:eastAsia="en-US"/>
        </w:rPr>
        <w:t>-бапта :</w:t>
      </w:r>
    </w:p>
    <w:p w14:paraId="0594F78D" w14:textId="0239A11C" w:rsidR="00FD7B92" w:rsidRDefault="00A7093F" w:rsidP="00FD7B92">
      <w:pPr>
        <w:tabs>
          <w:tab w:val="left" w:pos="709"/>
        </w:tabs>
        <w:overflowPunct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17</w:t>
      </w:r>
      <w:r w:rsidR="00FD7B92" w:rsidRPr="00FD7B92">
        <w:rPr>
          <w:rFonts w:eastAsia="Calibri"/>
          <w:sz w:val="28"/>
          <w:szCs w:val="28"/>
          <w:lang w:val="kk-KZ" w:eastAsia="en-US"/>
        </w:rPr>
        <w:t xml:space="preserve">-баптың </w:t>
      </w:r>
      <w:r>
        <w:rPr>
          <w:rFonts w:eastAsia="Calibri"/>
          <w:sz w:val="28"/>
          <w:szCs w:val="28"/>
          <w:lang w:val="kk-KZ" w:eastAsia="en-US"/>
        </w:rPr>
        <w:t>6-</w:t>
      </w:r>
      <w:r w:rsidR="00FD7B92" w:rsidRPr="00FD7B92">
        <w:rPr>
          <w:rFonts w:eastAsia="Calibri"/>
          <w:sz w:val="28"/>
          <w:szCs w:val="28"/>
          <w:lang w:val="kk-KZ" w:eastAsia="en-US"/>
        </w:rPr>
        <w:t>тарма</w:t>
      </w:r>
      <w:r>
        <w:rPr>
          <w:rFonts w:eastAsia="Calibri"/>
          <w:sz w:val="28"/>
          <w:szCs w:val="28"/>
          <w:lang w:val="kk-KZ" w:eastAsia="en-US"/>
        </w:rPr>
        <w:t>ғ</w:t>
      </w:r>
      <w:r w:rsidR="00FD7B92" w:rsidRPr="00FD7B92">
        <w:rPr>
          <w:rFonts w:eastAsia="Calibri"/>
          <w:sz w:val="28"/>
          <w:szCs w:val="28"/>
          <w:lang w:val="kk-KZ" w:eastAsia="en-US"/>
        </w:rPr>
        <w:t>ы мынадай редакцияда жазылсын:</w:t>
      </w:r>
    </w:p>
    <w:p w14:paraId="4CB3F785" w14:textId="3BF8702C" w:rsidR="00FD7B92" w:rsidRDefault="00FD7B92" w:rsidP="00A7093F">
      <w:pPr>
        <w:ind w:firstLine="709"/>
        <w:jc w:val="both"/>
        <w:outlineLvl w:val="2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«</w:t>
      </w:r>
      <w:r w:rsidR="00A7093F">
        <w:rPr>
          <w:rFonts w:eastAsia="Calibri"/>
          <w:sz w:val="28"/>
          <w:szCs w:val="28"/>
          <w:lang w:val="kk-KZ" w:eastAsia="en-US"/>
        </w:rPr>
        <w:t>6.</w:t>
      </w:r>
      <w:r w:rsidR="00A7093F" w:rsidRPr="00A7093F">
        <w:rPr>
          <w:sz w:val="28"/>
          <w:szCs w:val="28"/>
        </w:rPr>
        <w:t xml:space="preserve"> </w:t>
      </w:r>
      <w:proofErr w:type="spellStart"/>
      <w:r w:rsidR="003B3B58">
        <w:rPr>
          <w:sz w:val="28"/>
          <w:szCs w:val="28"/>
        </w:rPr>
        <w:t>К</w:t>
      </w:r>
      <w:bookmarkStart w:id="0" w:name="_GoBack"/>
      <w:bookmarkEnd w:id="0"/>
      <w:r w:rsidR="00A7093F" w:rsidRPr="00A80C4A">
        <w:rPr>
          <w:sz w:val="28"/>
          <w:szCs w:val="28"/>
        </w:rPr>
        <w:t>ластан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proofErr w:type="gramStart"/>
      <w:r w:rsidR="00A7093F" w:rsidRPr="00A80C4A">
        <w:rPr>
          <w:sz w:val="28"/>
          <w:szCs w:val="28"/>
        </w:rPr>
        <w:t>тыс</w:t>
      </w:r>
      <w:proofErr w:type="spellEnd"/>
      <w:proofErr w:type="gram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темір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жол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жүк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станциялары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және</w:t>
      </w:r>
      <w:proofErr w:type="spellEnd"/>
      <w:r w:rsidR="00A7093F" w:rsidRPr="00A80C4A">
        <w:rPr>
          <w:sz w:val="28"/>
          <w:szCs w:val="28"/>
        </w:rPr>
        <w:t xml:space="preserve"> I </w:t>
      </w:r>
      <w:proofErr w:type="spellStart"/>
      <w:r w:rsidR="00A7093F" w:rsidRPr="00A80C4A">
        <w:rPr>
          <w:sz w:val="28"/>
          <w:szCs w:val="28"/>
        </w:rPr>
        <w:t>және</w:t>
      </w:r>
      <w:proofErr w:type="spellEnd"/>
      <w:r w:rsidR="00A7093F" w:rsidRPr="00A80C4A">
        <w:rPr>
          <w:sz w:val="28"/>
          <w:szCs w:val="28"/>
        </w:rPr>
        <w:t xml:space="preserve"> II </w:t>
      </w:r>
      <w:proofErr w:type="spellStart"/>
      <w:r w:rsidR="00A7093F" w:rsidRPr="00A80C4A">
        <w:rPr>
          <w:sz w:val="28"/>
          <w:szCs w:val="28"/>
        </w:rPr>
        <w:t>сыныпты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темір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жол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жүк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станциялары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уәкілетті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органның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ахуалдық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орталығына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өлшеу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нәтижелерін</w:t>
      </w:r>
      <w:proofErr w:type="spellEnd"/>
      <w:r w:rsidR="00A7093F" w:rsidRPr="00A80C4A">
        <w:rPr>
          <w:sz w:val="28"/>
          <w:szCs w:val="28"/>
        </w:rPr>
        <w:t xml:space="preserve"> онлайн </w:t>
      </w:r>
      <w:proofErr w:type="spellStart"/>
      <w:r w:rsidR="00A7093F" w:rsidRPr="00A80C4A">
        <w:rPr>
          <w:sz w:val="28"/>
          <w:szCs w:val="28"/>
        </w:rPr>
        <w:t>режимде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бере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отырып</w:t>
      </w:r>
      <w:proofErr w:type="spellEnd"/>
      <w:r w:rsidR="00A7093F" w:rsidRPr="00A80C4A">
        <w:rPr>
          <w:sz w:val="28"/>
          <w:szCs w:val="28"/>
        </w:rPr>
        <w:t xml:space="preserve">, </w:t>
      </w:r>
      <w:proofErr w:type="spellStart"/>
      <w:r w:rsidR="00A7093F" w:rsidRPr="00A80C4A">
        <w:rPr>
          <w:sz w:val="28"/>
          <w:szCs w:val="28"/>
        </w:rPr>
        <w:t>станциядан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жөнелтілетін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жүк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вагондарын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өлшеуді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жүзеге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асыру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үшін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автоматты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режимде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жұмыс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істейтін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электрондық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темір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жол</w:t>
      </w:r>
      <w:proofErr w:type="spellEnd"/>
      <w:r w:rsidR="00A7093F" w:rsidRPr="00A80C4A">
        <w:rPr>
          <w:sz w:val="28"/>
          <w:szCs w:val="28"/>
        </w:rPr>
        <w:t xml:space="preserve"> </w:t>
      </w:r>
      <w:proofErr w:type="spellStart"/>
      <w:r w:rsidR="00A7093F" w:rsidRPr="00A80C4A">
        <w:rPr>
          <w:sz w:val="28"/>
          <w:szCs w:val="28"/>
        </w:rPr>
        <w:t>таразыларымен</w:t>
      </w:r>
      <w:proofErr w:type="spellEnd"/>
      <w:r w:rsidR="00A7093F" w:rsidRPr="00A80C4A">
        <w:rPr>
          <w:sz w:val="28"/>
          <w:szCs w:val="28"/>
        </w:rPr>
        <w:t xml:space="preserve"> </w:t>
      </w:r>
      <w:r w:rsidR="00A7093F" w:rsidRPr="00A80C4A">
        <w:rPr>
          <w:sz w:val="28"/>
          <w:szCs w:val="28"/>
          <w:lang w:val="kk-KZ"/>
        </w:rPr>
        <w:t>қамтамасыз ет</w:t>
      </w:r>
      <w:r w:rsidR="00A7093F">
        <w:rPr>
          <w:sz w:val="28"/>
          <w:szCs w:val="28"/>
          <w:lang w:val="kk-KZ"/>
        </w:rPr>
        <w:t>іледі</w:t>
      </w:r>
      <w:r>
        <w:rPr>
          <w:rFonts w:eastAsia="Calibri"/>
          <w:sz w:val="28"/>
          <w:szCs w:val="28"/>
          <w:lang w:val="kk-KZ" w:eastAsia="en-US"/>
        </w:rPr>
        <w:t>»;</w:t>
      </w:r>
    </w:p>
    <w:p w14:paraId="1772EACF" w14:textId="77777777" w:rsidR="00A7093F" w:rsidRDefault="00A7093F" w:rsidP="00D37DDC">
      <w:pPr>
        <w:tabs>
          <w:tab w:val="left" w:pos="709"/>
        </w:tabs>
        <w:overflowPunct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14:paraId="378D0912" w14:textId="4C395E6B" w:rsidR="00D37DDC" w:rsidRDefault="00FD7B92" w:rsidP="00D37DDC">
      <w:pPr>
        <w:tabs>
          <w:tab w:val="left" w:pos="709"/>
        </w:tabs>
        <w:overflowPunct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....</w:t>
      </w:r>
      <w:r w:rsidR="00D37DDC" w:rsidRPr="00D37DDC">
        <w:rPr>
          <w:rFonts w:eastAsia="Calibri"/>
          <w:sz w:val="28"/>
          <w:szCs w:val="28"/>
          <w:lang w:val="kk-KZ" w:eastAsia="en-US"/>
        </w:rPr>
        <w:t xml:space="preserve"> </w:t>
      </w:r>
    </w:p>
    <w:p w14:paraId="2EA6B68E" w14:textId="77777777" w:rsidR="00A7093F" w:rsidRPr="00D37DDC" w:rsidRDefault="00A7093F" w:rsidP="00D37DDC">
      <w:pPr>
        <w:tabs>
          <w:tab w:val="left" w:pos="709"/>
        </w:tabs>
        <w:overflowPunct/>
        <w:ind w:firstLine="709"/>
        <w:jc w:val="both"/>
        <w:rPr>
          <w:rFonts w:eastAsia="Calibri"/>
          <w:sz w:val="28"/>
          <w:szCs w:val="28"/>
          <w:highlight w:val="yellow"/>
          <w:lang w:val="kk-KZ" w:eastAsia="en-US"/>
        </w:rPr>
      </w:pPr>
    </w:p>
    <w:p w14:paraId="38A1BCB3" w14:textId="77777777" w:rsidR="00D37DDC" w:rsidRPr="00D37DDC" w:rsidRDefault="00D37DDC" w:rsidP="00D37DDC">
      <w:pPr>
        <w:tabs>
          <w:tab w:val="left" w:pos="709"/>
        </w:tabs>
        <w:overflowPunct/>
        <w:ind w:firstLine="709"/>
        <w:jc w:val="both"/>
        <w:rPr>
          <w:rFonts w:eastAsia="Calibri"/>
          <w:sz w:val="28"/>
          <w:szCs w:val="28"/>
          <w:highlight w:val="yellow"/>
          <w:lang w:val="kk-KZ" w:eastAsia="en-US"/>
        </w:rPr>
      </w:pPr>
      <w:r w:rsidRPr="00D37DDC">
        <w:rPr>
          <w:rFonts w:eastAsia="Calibri"/>
          <w:sz w:val="28"/>
          <w:szCs w:val="28"/>
          <w:lang w:val="kk-KZ" w:eastAsia="en-US"/>
        </w:rPr>
        <w:t>2-бап. Осы Заң алғашқы ресми жарияланған күнінен кейін күнтізбелік он күн өткен соң қолданысқа енгізіледі.</w:t>
      </w:r>
    </w:p>
    <w:p w14:paraId="2FD0EB9B" w14:textId="77777777" w:rsidR="00D37DDC" w:rsidRPr="00D37DDC" w:rsidRDefault="00D37DDC" w:rsidP="00D37DDC">
      <w:pPr>
        <w:tabs>
          <w:tab w:val="left" w:pos="709"/>
        </w:tabs>
        <w:overflowPunct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14:paraId="7CEB6535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14:paraId="6D96A287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b/>
          <w:sz w:val="28"/>
          <w:szCs w:val="22"/>
          <w:lang w:val="kk-KZ" w:eastAsia="en-US"/>
        </w:rPr>
      </w:pPr>
      <w:r w:rsidRPr="00D37DDC">
        <w:rPr>
          <w:rFonts w:eastAsia="Calibri"/>
          <w:b/>
          <w:sz w:val="28"/>
          <w:szCs w:val="22"/>
          <w:lang w:val="kk-KZ" w:eastAsia="en-US"/>
        </w:rPr>
        <w:t>Қазақстан Республикасының</w:t>
      </w:r>
    </w:p>
    <w:p w14:paraId="46E6140C" w14:textId="0ACDA9BE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b/>
          <w:sz w:val="28"/>
          <w:szCs w:val="22"/>
          <w:lang w:val="kk-KZ" w:eastAsia="en-US"/>
        </w:rPr>
      </w:pPr>
      <w:r w:rsidRPr="00D37DDC">
        <w:rPr>
          <w:rFonts w:eastAsia="Calibri"/>
          <w:b/>
          <w:sz w:val="28"/>
          <w:szCs w:val="22"/>
          <w:lang w:val="kk-KZ" w:eastAsia="en-US"/>
        </w:rPr>
        <w:t xml:space="preserve">               </w:t>
      </w:r>
      <w:r w:rsidR="006A463D">
        <w:rPr>
          <w:rFonts w:eastAsia="Calibri"/>
          <w:b/>
          <w:sz w:val="28"/>
          <w:szCs w:val="22"/>
          <w:lang w:val="kk-KZ" w:eastAsia="en-US"/>
        </w:rPr>
        <w:t xml:space="preserve"> </w:t>
      </w:r>
      <w:r w:rsidRPr="00D37DDC">
        <w:rPr>
          <w:rFonts w:eastAsia="Calibri"/>
          <w:b/>
          <w:sz w:val="28"/>
          <w:szCs w:val="22"/>
          <w:lang w:val="kk-KZ" w:eastAsia="en-US"/>
        </w:rPr>
        <w:t>Президенті</w:t>
      </w:r>
    </w:p>
    <w:p w14:paraId="039BE5B5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14:paraId="0EC7FFF6" w14:textId="77777777" w:rsidR="00D37DDC" w:rsidRPr="00D37DDC" w:rsidRDefault="00D37DDC" w:rsidP="00D37DDC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14:paraId="29B3447B" w14:textId="77777777" w:rsidR="00642211" w:rsidRDefault="00642211" w:rsidP="00D37DDC">
      <w:pPr>
        <w:ind w:firstLine="709"/>
        <w:rPr>
          <w:color w:val="3399FF"/>
          <w:lang w:val="kk-KZ"/>
        </w:rPr>
      </w:pPr>
    </w:p>
    <w:sectPr w:rsidR="00642211" w:rsidSect="00D37DDC">
      <w:headerReference w:type="even" r:id="rId8"/>
      <w:headerReference w:type="default" r:id="rId9"/>
      <w:pgSz w:w="11906" w:h="16838" w:code="9"/>
      <w:pgMar w:top="1134" w:right="851" w:bottom="992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8EE78" w14:textId="77777777" w:rsidR="00676DB2" w:rsidRDefault="00676DB2">
      <w:r>
        <w:separator/>
      </w:r>
    </w:p>
  </w:endnote>
  <w:endnote w:type="continuationSeparator" w:id="0">
    <w:p w14:paraId="6F63CFF6" w14:textId="77777777" w:rsidR="00676DB2" w:rsidRDefault="0067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2906" w14:textId="77777777" w:rsidR="00676DB2" w:rsidRDefault="00676DB2">
      <w:r>
        <w:separator/>
      </w:r>
    </w:p>
  </w:footnote>
  <w:footnote w:type="continuationSeparator" w:id="0">
    <w:p w14:paraId="3F951FFA" w14:textId="77777777" w:rsidR="00676DB2" w:rsidRDefault="0067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A094" w14:textId="77777777"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36D15FF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7E045" w14:textId="77777777"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7093F">
      <w:rPr>
        <w:rStyle w:val="af1"/>
        <w:noProof/>
      </w:rPr>
      <w:t>2</w:t>
    </w:r>
    <w:r>
      <w:rPr>
        <w:rStyle w:val="af1"/>
      </w:rPr>
      <w:fldChar w:fldCharType="end"/>
    </w:r>
  </w:p>
  <w:p w14:paraId="4FF379FA" w14:textId="77777777"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3FA"/>
    <w:multiLevelType w:val="hybridMultilevel"/>
    <w:tmpl w:val="B328B960"/>
    <w:lvl w:ilvl="0" w:tplc="2C02AF0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3E6CFF"/>
    <w:multiLevelType w:val="hybridMultilevel"/>
    <w:tmpl w:val="3DB0EC54"/>
    <w:lvl w:ilvl="0" w:tplc="24B8112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E59DB"/>
    <w:multiLevelType w:val="hybridMultilevel"/>
    <w:tmpl w:val="6F8476FA"/>
    <w:lvl w:ilvl="0" w:tplc="DC4E46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5871692"/>
    <w:multiLevelType w:val="hybridMultilevel"/>
    <w:tmpl w:val="27BE2C20"/>
    <w:lvl w:ilvl="0" w:tplc="54A6DC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50B37"/>
    <w:multiLevelType w:val="hybridMultilevel"/>
    <w:tmpl w:val="3B0EDABA"/>
    <w:lvl w:ilvl="0" w:tplc="B84CAE4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3452D2"/>
    <w:multiLevelType w:val="hybridMultilevel"/>
    <w:tmpl w:val="6F12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357"/>
    <w:multiLevelType w:val="hybridMultilevel"/>
    <w:tmpl w:val="2BDAA20C"/>
    <w:lvl w:ilvl="0" w:tplc="718A3C26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5C28BA"/>
    <w:multiLevelType w:val="hybridMultilevel"/>
    <w:tmpl w:val="3A8445AC"/>
    <w:lvl w:ilvl="0" w:tplc="24B8112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76951"/>
    <w:multiLevelType w:val="hybridMultilevel"/>
    <w:tmpl w:val="CC40547C"/>
    <w:lvl w:ilvl="0" w:tplc="24B8112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25C3A"/>
    <w:multiLevelType w:val="hybridMultilevel"/>
    <w:tmpl w:val="09FC8C88"/>
    <w:lvl w:ilvl="0" w:tplc="2E409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7345AE"/>
    <w:multiLevelType w:val="hybridMultilevel"/>
    <w:tmpl w:val="B328B960"/>
    <w:lvl w:ilvl="0" w:tplc="2C02AF0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46AC6"/>
    <w:multiLevelType w:val="hybridMultilevel"/>
    <w:tmpl w:val="1CE00C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6A48E5"/>
    <w:multiLevelType w:val="hybridMultilevel"/>
    <w:tmpl w:val="B328B960"/>
    <w:lvl w:ilvl="0" w:tplc="2C02AF0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3322D"/>
    <w:multiLevelType w:val="hybridMultilevel"/>
    <w:tmpl w:val="6F8476FA"/>
    <w:lvl w:ilvl="0" w:tplc="DC4E46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38501DC"/>
    <w:multiLevelType w:val="hybridMultilevel"/>
    <w:tmpl w:val="6F8476FA"/>
    <w:lvl w:ilvl="0" w:tplc="DC4E46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68B7E01"/>
    <w:multiLevelType w:val="hybridMultilevel"/>
    <w:tmpl w:val="93CEE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3091F"/>
    <w:multiLevelType w:val="hybridMultilevel"/>
    <w:tmpl w:val="B328B960"/>
    <w:lvl w:ilvl="0" w:tplc="2C02AF0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88117D"/>
    <w:multiLevelType w:val="hybridMultilevel"/>
    <w:tmpl w:val="EFF67A60"/>
    <w:lvl w:ilvl="0" w:tplc="C750EE1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F3628F"/>
    <w:multiLevelType w:val="hybridMultilevel"/>
    <w:tmpl w:val="6F8476FA"/>
    <w:lvl w:ilvl="0" w:tplc="DC4E46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7C43390"/>
    <w:multiLevelType w:val="hybridMultilevel"/>
    <w:tmpl w:val="BCF0C594"/>
    <w:lvl w:ilvl="0" w:tplc="996067D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83E33"/>
    <w:multiLevelType w:val="hybridMultilevel"/>
    <w:tmpl w:val="BD7CD7C2"/>
    <w:lvl w:ilvl="0" w:tplc="996067D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186123"/>
    <w:multiLevelType w:val="hybridMultilevel"/>
    <w:tmpl w:val="FBCEB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0316"/>
    <w:multiLevelType w:val="hybridMultilevel"/>
    <w:tmpl w:val="C824AF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05BC2"/>
    <w:multiLevelType w:val="hybridMultilevel"/>
    <w:tmpl w:val="95A8F04A"/>
    <w:lvl w:ilvl="0" w:tplc="2E409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B5A213D"/>
    <w:multiLevelType w:val="hybridMultilevel"/>
    <w:tmpl w:val="F3C46878"/>
    <w:lvl w:ilvl="0" w:tplc="0D2A7ED8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8">
    <w:nsid w:val="71B73EFC"/>
    <w:multiLevelType w:val="hybridMultilevel"/>
    <w:tmpl w:val="62B64592"/>
    <w:lvl w:ilvl="0" w:tplc="182A644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727B2DC0"/>
    <w:multiLevelType w:val="hybridMultilevel"/>
    <w:tmpl w:val="27BE2C20"/>
    <w:lvl w:ilvl="0" w:tplc="54A6DC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2153FC"/>
    <w:multiLevelType w:val="hybridMultilevel"/>
    <w:tmpl w:val="6F8476FA"/>
    <w:lvl w:ilvl="0" w:tplc="DC4E46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443015B"/>
    <w:multiLevelType w:val="hybridMultilevel"/>
    <w:tmpl w:val="FBCEB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97081"/>
    <w:multiLevelType w:val="hybridMultilevel"/>
    <w:tmpl w:val="B12C81CE"/>
    <w:lvl w:ilvl="0" w:tplc="2C02AF0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876679"/>
    <w:multiLevelType w:val="hybridMultilevel"/>
    <w:tmpl w:val="5532BB46"/>
    <w:lvl w:ilvl="0" w:tplc="42D414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5242C"/>
    <w:multiLevelType w:val="hybridMultilevel"/>
    <w:tmpl w:val="9280B7EE"/>
    <w:lvl w:ilvl="0" w:tplc="028AC3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DB6E71"/>
    <w:multiLevelType w:val="hybridMultilevel"/>
    <w:tmpl w:val="F9365144"/>
    <w:lvl w:ilvl="0" w:tplc="DC4E46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F5364B3"/>
    <w:multiLevelType w:val="hybridMultilevel"/>
    <w:tmpl w:val="F3C46878"/>
    <w:lvl w:ilvl="0" w:tplc="0D2A7ED8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1"/>
  </w:num>
  <w:num w:numId="8">
    <w:abstractNumId w:val="22"/>
  </w:num>
  <w:num w:numId="9">
    <w:abstractNumId w:val="28"/>
  </w:num>
  <w:num w:numId="10">
    <w:abstractNumId w:val="5"/>
  </w:num>
  <w:num w:numId="11">
    <w:abstractNumId w:val="26"/>
  </w:num>
  <w:num w:numId="12">
    <w:abstractNumId w:val="34"/>
  </w:num>
  <w:num w:numId="13">
    <w:abstractNumId w:val="36"/>
  </w:num>
  <w:num w:numId="14">
    <w:abstractNumId w:val="33"/>
  </w:num>
  <w:num w:numId="15">
    <w:abstractNumId w:val="25"/>
  </w:num>
  <w:num w:numId="16">
    <w:abstractNumId w:val="10"/>
  </w:num>
  <w:num w:numId="17">
    <w:abstractNumId w:val="20"/>
  </w:num>
  <w:num w:numId="18">
    <w:abstractNumId w:val="35"/>
  </w:num>
  <w:num w:numId="19">
    <w:abstractNumId w:val="15"/>
  </w:num>
  <w:num w:numId="20">
    <w:abstractNumId w:val="3"/>
  </w:num>
  <w:num w:numId="21">
    <w:abstractNumId w:val="16"/>
  </w:num>
  <w:num w:numId="22">
    <w:abstractNumId w:val="30"/>
  </w:num>
  <w:num w:numId="23">
    <w:abstractNumId w:val="2"/>
  </w:num>
  <w:num w:numId="24">
    <w:abstractNumId w:val="9"/>
  </w:num>
  <w:num w:numId="25">
    <w:abstractNumId w:val="8"/>
  </w:num>
  <w:num w:numId="26">
    <w:abstractNumId w:val="29"/>
  </w:num>
  <w:num w:numId="27">
    <w:abstractNumId w:val="14"/>
  </w:num>
  <w:num w:numId="28">
    <w:abstractNumId w:val="0"/>
  </w:num>
  <w:num w:numId="29">
    <w:abstractNumId w:val="11"/>
  </w:num>
  <w:num w:numId="30">
    <w:abstractNumId w:val="18"/>
  </w:num>
  <w:num w:numId="31">
    <w:abstractNumId w:val="32"/>
  </w:num>
  <w:num w:numId="32">
    <w:abstractNumId w:val="17"/>
  </w:num>
  <w:num w:numId="33">
    <w:abstractNumId w:val="23"/>
  </w:num>
  <w:num w:numId="34">
    <w:abstractNumId w:val="12"/>
  </w:num>
  <w:num w:numId="35">
    <w:abstractNumId w:val="19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269ED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B3B58"/>
    <w:rsid w:val="003D6153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C5F30"/>
    <w:rsid w:val="005F582C"/>
    <w:rsid w:val="006340C9"/>
    <w:rsid w:val="00642211"/>
    <w:rsid w:val="0067240F"/>
    <w:rsid w:val="00676DB2"/>
    <w:rsid w:val="006A1833"/>
    <w:rsid w:val="006A463D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7093F"/>
    <w:rsid w:val="00AA225A"/>
    <w:rsid w:val="00AC76FB"/>
    <w:rsid w:val="00B12C86"/>
    <w:rsid w:val="00B2298B"/>
    <w:rsid w:val="00B5615F"/>
    <w:rsid w:val="00B841B2"/>
    <w:rsid w:val="00B855F6"/>
    <w:rsid w:val="00B86340"/>
    <w:rsid w:val="00BE3CFA"/>
    <w:rsid w:val="00BE78CA"/>
    <w:rsid w:val="00C33D18"/>
    <w:rsid w:val="00C44E63"/>
    <w:rsid w:val="00C723BA"/>
    <w:rsid w:val="00C7780A"/>
    <w:rsid w:val="00CA1875"/>
    <w:rsid w:val="00CA573F"/>
    <w:rsid w:val="00CC7D90"/>
    <w:rsid w:val="00CD3C51"/>
    <w:rsid w:val="00CE6A1B"/>
    <w:rsid w:val="00D03D0C"/>
    <w:rsid w:val="00D11982"/>
    <w:rsid w:val="00D14F06"/>
    <w:rsid w:val="00D353EB"/>
    <w:rsid w:val="00D37DDC"/>
    <w:rsid w:val="00DD35CD"/>
    <w:rsid w:val="00E43190"/>
    <w:rsid w:val="00E57A5B"/>
    <w:rsid w:val="00E866E0"/>
    <w:rsid w:val="00EB54A3"/>
    <w:rsid w:val="00EC14F7"/>
    <w:rsid w:val="00EC3C11"/>
    <w:rsid w:val="00ED617A"/>
    <w:rsid w:val="00EE1A39"/>
    <w:rsid w:val="00EE69B8"/>
    <w:rsid w:val="00F22932"/>
    <w:rsid w:val="00F41611"/>
    <w:rsid w:val="00F525B9"/>
    <w:rsid w:val="00F64017"/>
    <w:rsid w:val="00F93EE0"/>
    <w:rsid w:val="00FD7B9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BC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D37DDC"/>
    <w:pPr>
      <w:keepNext/>
      <w:overflowPunct/>
      <w:autoSpaceDE/>
      <w:autoSpaceDN/>
      <w:adjustRightInd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val="kk-KZ" w:eastAsia="en-US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D37DD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7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7DDC"/>
    <w:rPr>
      <w:rFonts w:ascii="Cambria" w:hAnsi="Cambria"/>
      <w:b/>
      <w:bCs/>
      <w:kern w:val="32"/>
      <w:sz w:val="32"/>
      <w:szCs w:val="32"/>
      <w:lang w:val="kk-KZ" w:eastAsia="en-US"/>
    </w:rPr>
  </w:style>
  <w:style w:type="numbering" w:customStyle="1" w:styleId="12">
    <w:name w:val="Нет списка1"/>
    <w:next w:val="a2"/>
    <w:uiPriority w:val="99"/>
    <w:semiHidden/>
    <w:unhideWhenUsed/>
    <w:rsid w:val="00D37DDC"/>
  </w:style>
  <w:style w:type="character" w:customStyle="1" w:styleId="ab">
    <w:name w:val="Верхний колонтитул Знак"/>
    <w:link w:val="aa"/>
    <w:uiPriority w:val="99"/>
    <w:rsid w:val="00D37D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D37DDC"/>
    <w:pPr>
      <w:keepNext/>
      <w:overflowPunct/>
      <w:autoSpaceDE/>
      <w:autoSpaceDN/>
      <w:adjustRightInd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val="kk-KZ" w:eastAsia="en-US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D37DD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7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7DDC"/>
    <w:rPr>
      <w:rFonts w:ascii="Cambria" w:hAnsi="Cambria"/>
      <w:b/>
      <w:bCs/>
      <w:kern w:val="32"/>
      <w:sz w:val="32"/>
      <w:szCs w:val="32"/>
      <w:lang w:val="kk-KZ" w:eastAsia="en-US"/>
    </w:rPr>
  </w:style>
  <w:style w:type="numbering" w:customStyle="1" w:styleId="12">
    <w:name w:val="Нет списка1"/>
    <w:next w:val="a2"/>
    <w:uiPriority w:val="99"/>
    <w:semiHidden/>
    <w:unhideWhenUsed/>
    <w:rsid w:val="00D37DDC"/>
  </w:style>
  <w:style w:type="character" w:customStyle="1" w:styleId="ab">
    <w:name w:val="Верхний колонтитул Знак"/>
    <w:link w:val="aa"/>
    <w:uiPriority w:val="99"/>
    <w:rsid w:val="00D37D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Нурфазыл Кенжетаев</cp:lastModifiedBy>
  <cp:revision>12</cp:revision>
  <cp:lastPrinted>2021-06-30T04:03:00Z</cp:lastPrinted>
  <dcterms:created xsi:type="dcterms:W3CDTF">2020-07-31T12:56:00Z</dcterms:created>
  <dcterms:modified xsi:type="dcterms:W3CDTF">2021-06-30T04:04:00Z</dcterms:modified>
</cp:coreProperties>
</file>